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80267" w14:textId="77777777" w:rsidR="003B2E8C" w:rsidRPr="003B06F3" w:rsidRDefault="003B2E8C" w:rsidP="00DA1189">
      <w:pPr>
        <w:jc w:val="both"/>
        <w:rPr>
          <w:rFonts w:ascii="Arial" w:hAnsi="Arial" w:cs="Arial"/>
          <w:b/>
          <w:sz w:val="20"/>
          <w:lang w:val="sr-Cyrl-CS"/>
        </w:rPr>
      </w:pPr>
    </w:p>
    <w:p w14:paraId="7332FD14" w14:textId="25F10C10" w:rsidR="00DA1189" w:rsidRPr="00C67B23" w:rsidRDefault="00C67B23" w:rsidP="005C6CF7">
      <w:pPr>
        <w:ind w:firstLine="708"/>
        <w:jc w:val="both"/>
        <w:rPr>
          <w:rFonts w:ascii="Arial" w:hAnsi="Arial" w:cs="Arial"/>
          <w:color w:val="FF0000"/>
          <w:sz w:val="20"/>
          <w:lang w:val="sr-Cyrl-RS"/>
        </w:rPr>
      </w:pPr>
      <w:r w:rsidRPr="00F944A4">
        <w:rPr>
          <w:rFonts w:ascii="Arial" w:hAnsi="Arial" w:cs="Arial"/>
          <w:sz w:val="22"/>
          <w:szCs w:val="22"/>
          <w:lang w:val="sr-Cyrl-CS"/>
        </w:rPr>
        <w:t>На основу чл</w:t>
      </w:r>
      <w:r w:rsidRPr="00F944A4">
        <w:rPr>
          <w:rFonts w:ascii="Arial" w:hAnsi="Arial" w:cs="Arial"/>
          <w:sz w:val="22"/>
          <w:szCs w:val="22"/>
          <w:lang w:val="sr-Cyrl-RS"/>
        </w:rPr>
        <w:t xml:space="preserve">ана </w:t>
      </w:r>
      <w:r w:rsidR="005C6CF7" w:rsidRPr="005C6CF7">
        <w:rPr>
          <w:rFonts w:ascii="Arial" w:hAnsi="Arial" w:cs="Arial"/>
          <w:sz w:val="22"/>
          <w:szCs w:val="22"/>
          <w:lang w:val="sr-Cyrl-RS"/>
        </w:rPr>
        <w:t xml:space="preserve">52. </w:t>
      </w:r>
      <w:r w:rsidR="005C6CF7" w:rsidRPr="005C6CF7">
        <w:rPr>
          <w:rFonts w:ascii="Arial" w:hAnsi="Arial" w:cs="Arial" w:hint="eastAsia"/>
          <w:sz w:val="22"/>
          <w:szCs w:val="22"/>
          <w:lang w:val="sr-Cyrl-RS"/>
        </w:rPr>
        <w:t>став</w:t>
      </w:r>
      <w:r w:rsidR="005C6CF7" w:rsidRPr="005C6CF7">
        <w:rPr>
          <w:rFonts w:ascii="Arial" w:hAnsi="Arial" w:cs="Arial"/>
          <w:sz w:val="22"/>
          <w:szCs w:val="22"/>
          <w:lang w:val="sr-Cyrl-RS"/>
        </w:rPr>
        <w:t xml:space="preserve"> 1. </w:t>
      </w:r>
      <w:r w:rsidR="005C6CF7" w:rsidRPr="005C6CF7">
        <w:rPr>
          <w:rFonts w:ascii="Arial" w:hAnsi="Arial" w:cs="Arial" w:hint="eastAsia"/>
          <w:sz w:val="22"/>
          <w:szCs w:val="22"/>
          <w:lang w:val="sr-Cyrl-RS"/>
        </w:rPr>
        <w:t>тачка</w:t>
      </w:r>
      <w:r w:rsidR="005C6CF7" w:rsidRPr="005C6CF7">
        <w:rPr>
          <w:rFonts w:ascii="Arial" w:hAnsi="Arial" w:cs="Arial"/>
          <w:sz w:val="22"/>
          <w:szCs w:val="22"/>
          <w:lang w:val="sr-Cyrl-RS"/>
        </w:rPr>
        <w:t xml:space="preserve"> 8. </w:t>
      </w:r>
      <w:r w:rsidR="005C6CF7" w:rsidRPr="005C6CF7">
        <w:rPr>
          <w:rFonts w:ascii="Arial" w:hAnsi="Arial" w:cs="Arial" w:hint="eastAsia"/>
          <w:sz w:val="22"/>
          <w:szCs w:val="22"/>
          <w:lang w:val="sr-Cyrl-RS"/>
        </w:rPr>
        <w:t>и</w:t>
      </w:r>
      <w:r w:rsidR="005C6CF7" w:rsidRPr="005C6CF7">
        <w:rPr>
          <w:rFonts w:ascii="Arial" w:hAnsi="Arial" w:cs="Arial"/>
          <w:sz w:val="22"/>
          <w:szCs w:val="22"/>
          <w:lang w:val="sr-Cyrl-RS"/>
        </w:rPr>
        <w:t xml:space="preserve"> </w:t>
      </w:r>
      <w:r w:rsidR="005C6CF7" w:rsidRPr="005C6CF7">
        <w:rPr>
          <w:rFonts w:ascii="Arial" w:hAnsi="Arial" w:cs="Arial" w:hint="eastAsia"/>
          <w:sz w:val="22"/>
          <w:szCs w:val="22"/>
          <w:lang w:val="sr-Cyrl-RS"/>
        </w:rPr>
        <w:t>члана</w:t>
      </w:r>
      <w:r w:rsidR="005C6CF7" w:rsidRPr="005C6CF7">
        <w:rPr>
          <w:rFonts w:ascii="Arial" w:hAnsi="Arial" w:cs="Arial"/>
          <w:sz w:val="22"/>
          <w:szCs w:val="22"/>
          <w:lang w:val="sr-Cyrl-RS"/>
        </w:rPr>
        <w:t xml:space="preserve"> 177.  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Закона о осигурању (“Службени гласник РС”, бр. 139/14 и 44/21) и </w:t>
      </w:r>
      <w:r w:rsidR="005C6CF7" w:rsidRPr="005C6CF7">
        <w:rPr>
          <w:rFonts w:ascii="Arial" w:hAnsi="Arial" w:cs="Arial" w:hint="eastAsia"/>
          <w:sz w:val="22"/>
          <w:szCs w:val="22"/>
          <w:lang w:val="ru-RU"/>
        </w:rPr>
        <w:t>члана</w:t>
      </w:r>
      <w:r w:rsidR="005C6CF7" w:rsidRPr="005C6CF7">
        <w:rPr>
          <w:rFonts w:ascii="Arial" w:hAnsi="Arial" w:cs="Arial"/>
          <w:sz w:val="22"/>
          <w:szCs w:val="22"/>
          <w:lang w:val="ru-RU"/>
        </w:rPr>
        <w:t xml:space="preserve"> 37. </w:t>
      </w:r>
      <w:r w:rsidR="005C6CF7" w:rsidRPr="005C6CF7">
        <w:rPr>
          <w:rFonts w:ascii="Arial" w:hAnsi="Arial" w:cs="Arial" w:hint="eastAsia"/>
          <w:sz w:val="22"/>
          <w:szCs w:val="22"/>
          <w:lang w:val="ru-RU"/>
        </w:rPr>
        <w:t>став</w:t>
      </w:r>
      <w:r w:rsidR="005C6CF7" w:rsidRPr="005C6CF7">
        <w:rPr>
          <w:rFonts w:ascii="Arial" w:hAnsi="Arial" w:cs="Arial"/>
          <w:sz w:val="22"/>
          <w:szCs w:val="22"/>
          <w:lang w:val="ru-RU"/>
        </w:rPr>
        <w:t xml:space="preserve"> 1. </w:t>
      </w:r>
      <w:r w:rsidR="005C6CF7" w:rsidRPr="005C6CF7">
        <w:rPr>
          <w:rFonts w:ascii="Arial" w:hAnsi="Arial" w:cs="Arial" w:hint="eastAsia"/>
          <w:sz w:val="22"/>
          <w:szCs w:val="22"/>
          <w:lang w:val="ru-RU"/>
        </w:rPr>
        <w:t>тачка</w:t>
      </w:r>
      <w:r w:rsidR="005C6CF7" w:rsidRPr="005C6CF7">
        <w:rPr>
          <w:rFonts w:ascii="Arial" w:hAnsi="Arial" w:cs="Arial"/>
          <w:sz w:val="22"/>
          <w:szCs w:val="22"/>
          <w:lang w:val="ru-RU"/>
        </w:rPr>
        <w:t xml:space="preserve"> 8) </w:t>
      </w:r>
      <w:r w:rsidRPr="00F944A4">
        <w:rPr>
          <w:rFonts w:ascii="Arial" w:hAnsi="Arial" w:cs="Arial" w:hint="eastAsia"/>
          <w:sz w:val="22"/>
          <w:szCs w:val="22"/>
          <w:lang w:val="ru-RU"/>
        </w:rPr>
        <w:t>Статута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Компаније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„</w:t>
      </w:r>
      <w:r w:rsidRPr="00F944A4">
        <w:rPr>
          <w:rFonts w:ascii="Arial" w:hAnsi="Arial" w:cs="Arial" w:hint="eastAsia"/>
          <w:sz w:val="22"/>
          <w:szCs w:val="22"/>
          <w:lang w:val="ru-RU"/>
        </w:rPr>
        <w:t>Дунав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осигурање”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а</w:t>
      </w:r>
      <w:r w:rsidRPr="00F944A4">
        <w:rPr>
          <w:rFonts w:ascii="Arial" w:hAnsi="Arial" w:cs="Arial"/>
          <w:sz w:val="22"/>
          <w:szCs w:val="22"/>
          <w:lang w:val="ru-RU"/>
        </w:rPr>
        <w:t>.</w:t>
      </w:r>
      <w:r w:rsidRPr="00F944A4">
        <w:rPr>
          <w:rFonts w:ascii="Arial" w:hAnsi="Arial" w:cs="Arial" w:hint="eastAsia"/>
          <w:sz w:val="22"/>
          <w:szCs w:val="22"/>
          <w:lang w:val="ru-RU"/>
        </w:rPr>
        <w:t>д</w:t>
      </w:r>
      <w:r w:rsidRPr="00F944A4">
        <w:rPr>
          <w:rFonts w:ascii="Arial" w:hAnsi="Arial" w:cs="Arial"/>
          <w:sz w:val="22"/>
          <w:szCs w:val="22"/>
          <w:lang w:val="ru-RU"/>
        </w:rPr>
        <w:t>.</w:t>
      </w:r>
      <w:r w:rsidRPr="00F944A4">
        <w:rPr>
          <w:rFonts w:ascii="Arial" w:hAnsi="Arial" w:cs="Arial" w:hint="eastAsia"/>
          <w:sz w:val="22"/>
          <w:szCs w:val="22"/>
          <w:lang w:val="ru-RU"/>
        </w:rPr>
        <w:t>о</w:t>
      </w:r>
      <w:r w:rsidRPr="00F944A4">
        <w:rPr>
          <w:rFonts w:ascii="Arial" w:hAnsi="Arial" w:cs="Arial"/>
          <w:sz w:val="22"/>
          <w:szCs w:val="22"/>
          <w:lang w:val="ru-RU"/>
        </w:rPr>
        <w:t>. („</w:t>
      </w:r>
      <w:r w:rsidRPr="00F944A4">
        <w:rPr>
          <w:rFonts w:ascii="Arial" w:hAnsi="Arial" w:cs="Arial" w:hint="eastAsia"/>
          <w:sz w:val="22"/>
          <w:szCs w:val="22"/>
          <w:lang w:val="ru-RU"/>
        </w:rPr>
        <w:t>Службени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лист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Компаније”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, </w:t>
      </w:r>
      <w:r w:rsidRPr="00F944A4">
        <w:rPr>
          <w:rFonts w:ascii="Arial" w:hAnsi="Arial" w:cs="Arial" w:hint="eastAsia"/>
          <w:sz w:val="22"/>
          <w:szCs w:val="22"/>
          <w:lang w:val="ru-RU"/>
        </w:rPr>
        <w:t>број</w:t>
      </w:r>
      <w:r w:rsidRPr="00F944A4">
        <w:rPr>
          <w:rFonts w:ascii="Arial" w:hAnsi="Arial" w:cs="Arial"/>
          <w:sz w:val="22"/>
          <w:szCs w:val="22"/>
          <w:lang w:val="ru-RU"/>
        </w:rPr>
        <w:t xml:space="preserve"> 16/12, 40/15, 51/15, 09/16, 21/16, 39/18, 18/19, 24/19 и 37/21),</w:t>
      </w:r>
      <w:r w:rsidRPr="00F944A4">
        <w:rPr>
          <w:rFonts w:ascii="Arial" w:hAnsi="Arial" w:cs="Arial"/>
          <w:sz w:val="22"/>
          <w:szCs w:val="22"/>
          <w:lang w:val="sr-Latn-CS"/>
        </w:rPr>
        <w:t xml:space="preserve"> </w:t>
      </w:r>
      <w:r w:rsidR="005C6CF7" w:rsidRPr="005C6CF7">
        <w:rPr>
          <w:rFonts w:ascii="Arial" w:hAnsi="Arial" w:cs="Arial" w:hint="eastAsia"/>
          <w:sz w:val="22"/>
          <w:szCs w:val="22"/>
          <w:lang w:val="ru-RU"/>
        </w:rPr>
        <w:t>Скупштина</w:t>
      </w:r>
      <w:r w:rsidR="005C6CF7"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="005C6CF7" w:rsidRPr="005C6CF7">
        <w:rPr>
          <w:rFonts w:ascii="Arial" w:hAnsi="Arial" w:cs="Arial" w:hint="eastAsia"/>
          <w:sz w:val="22"/>
          <w:szCs w:val="22"/>
          <w:lang w:val="ru-RU"/>
        </w:rPr>
        <w:t>Компаније</w:t>
      </w:r>
      <w:r w:rsidR="005C6CF7"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="005C6CF7" w:rsidRPr="005C6CF7">
        <w:rPr>
          <w:rFonts w:ascii="Arial" w:hAnsi="Arial" w:cs="Arial" w:hint="eastAsia"/>
          <w:sz w:val="22"/>
          <w:szCs w:val="22"/>
          <w:lang w:val="ru-RU"/>
        </w:rPr>
        <w:t>на</w:t>
      </w:r>
      <w:r w:rsidR="005C6CF7"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="005C6CF7" w:rsidRPr="005C6CF7">
        <w:rPr>
          <w:rFonts w:ascii="Arial" w:hAnsi="Arial" w:cs="Arial" w:hint="eastAsia"/>
          <w:sz w:val="22"/>
          <w:szCs w:val="22"/>
          <w:lang w:val="ru-RU"/>
        </w:rPr>
        <w:t>Редовној</w:t>
      </w:r>
      <w:r w:rsidR="005C6CF7"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="005C6CF7" w:rsidRPr="005C6CF7">
        <w:rPr>
          <w:rFonts w:ascii="Arial" w:hAnsi="Arial" w:cs="Arial" w:hint="eastAsia"/>
          <w:sz w:val="22"/>
          <w:szCs w:val="22"/>
          <w:lang w:val="ru-RU"/>
        </w:rPr>
        <w:t>седници</w:t>
      </w:r>
      <w:r w:rsidR="005C6CF7" w:rsidRPr="005C6CF7">
        <w:rPr>
          <w:rFonts w:ascii="Arial" w:hAnsi="Arial" w:cs="Arial"/>
          <w:sz w:val="22"/>
          <w:szCs w:val="22"/>
          <w:lang w:val="ru-RU"/>
        </w:rPr>
        <w:t xml:space="preserve">  </w:t>
      </w:r>
      <w:r w:rsidR="005C6CF7" w:rsidRPr="005C6CF7">
        <w:rPr>
          <w:rFonts w:ascii="Arial" w:hAnsi="Arial" w:cs="Arial" w:hint="eastAsia"/>
          <w:sz w:val="22"/>
          <w:szCs w:val="22"/>
          <w:lang w:val="ru-RU"/>
        </w:rPr>
        <w:t>одржаној</w:t>
      </w:r>
      <w:r w:rsidR="005C6CF7">
        <w:rPr>
          <w:rFonts w:ascii="Arial" w:hAnsi="Arial" w:cs="Arial"/>
          <w:sz w:val="22"/>
          <w:szCs w:val="22"/>
          <w:lang w:val="ru-RU"/>
        </w:rPr>
        <w:t xml:space="preserve"> 28</w:t>
      </w:r>
      <w:r w:rsidR="005C6CF7" w:rsidRPr="005C6CF7">
        <w:rPr>
          <w:rFonts w:ascii="Arial" w:hAnsi="Arial" w:cs="Arial"/>
          <w:sz w:val="22"/>
          <w:szCs w:val="22"/>
          <w:lang w:val="ru-RU"/>
        </w:rPr>
        <w:t xml:space="preserve">. </w:t>
      </w:r>
      <w:r w:rsidR="005C6CF7" w:rsidRPr="005C6CF7">
        <w:rPr>
          <w:rFonts w:ascii="Arial" w:hAnsi="Arial" w:cs="Arial" w:hint="eastAsia"/>
          <w:sz w:val="22"/>
          <w:szCs w:val="22"/>
          <w:lang w:val="ru-RU"/>
        </w:rPr>
        <w:t>априла</w:t>
      </w:r>
      <w:r w:rsidR="005C6CF7">
        <w:rPr>
          <w:rFonts w:ascii="Arial" w:hAnsi="Arial" w:cs="Arial"/>
          <w:sz w:val="22"/>
          <w:szCs w:val="22"/>
          <w:lang w:val="ru-RU"/>
        </w:rPr>
        <w:t xml:space="preserve">  2022</w:t>
      </w:r>
      <w:r w:rsidR="005C6CF7" w:rsidRPr="005C6CF7">
        <w:rPr>
          <w:rFonts w:ascii="Arial" w:hAnsi="Arial" w:cs="Arial"/>
          <w:sz w:val="22"/>
          <w:szCs w:val="22"/>
          <w:lang w:val="ru-RU"/>
        </w:rPr>
        <w:t xml:space="preserve">. </w:t>
      </w:r>
      <w:r w:rsidR="005C6CF7" w:rsidRPr="005C6CF7">
        <w:rPr>
          <w:rFonts w:ascii="Arial" w:hAnsi="Arial" w:cs="Arial" w:hint="eastAsia"/>
          <w:sz w:val="22"/>
          <w:szCs w:val="22"/>
          <w:lang w:val="ru-RU"/>
        </w:rPr>
        <w:t>године</w:t>
      </w:r>
      <w:r w:rsidR="005C6CF7" w:rsidRPr="005C6CF7">
        <w:rPr>
          <w:rFonts w:ascii="Arial" w:hAnsi="Arial" w:cs="Arial"/>
          <w:sz w:val="22"/>
          <w:szCs w:val="22"/>
          <w:lang w:val="ru-RU"/>
        </w:rPr>
        <w:t xml:space="preserve">, </w:t>
      </w:r>
      <w:r w:rsidR="005C6CF7" w:rsidRPr="005C6CF7">
        <w:rPr>
          <w:rFonts w:ascii="Arial" w:hAnsi="Arial" w:cs="Arial" w:hint="eastAsia"/>
          <w:sz w:val="22"/>
          <w:szCs w:val="22"/>
          <w:lang w:val="ru-RU"/>
        </w:rPr>
        <w:t>донела</w:t>
      </w:r>
      <w:r w:rsidR="005C6CF7" w:rsidRPr="005C6CF7">
        <w:rPr>
          <w:rFonts w:ascii="Arial" w:hAnsi="Arial" w:cs="Arial"/>
          <w:sz w:val="22"/>
          <w:szCs w:val="22"/>
          <w:lang w:val="ru-RU"/>
        </w:rPr>
        <w:t xml:space="preserve"> </w:t>
      </w:r>
      <w:r w:rsidR="005C6CF7" w:rsidRPr="005C6CF7">
        <w:rPr>
          <w:rFonts w:ascii="Arial" w:hAnsi="Arial" w:cs="Arial" w:hint="eastAsia"/>
          <w:sz w:val="22"/>
          <w:szCs w:val="22"/>
          <w:lang w:val="ru-RU"/>
        </w:rPr>
        <w:t>је</w:t>
      </w:r>
    </w:p>
    <w:p w14:paraId="298358E4" w14:textId="77777777" w:rsidR="00DA1189" w:rsidRPr="00DF12AE" w:rsidRDefault="00DA1189" w:rsidP="00DA1189">
      <w:pPr>
        <w:jc w:val="both"/>
        <w:rPr>
          <w:rFonts w:ascii="Arial" w:hAnsi="Arial" w:cs="Arial"/>
          <w:sz w:val="20"/>
          <w:lang w:val="sr-Latn-CS"/>
        </w:rPr>
      </w:pPr>
    </w:p>
    <w:p w14:paraId="4BBA63A0" w14:textId="77777777" w:rsidR="002F4758" w:rsidRDefault="002F4758" w:rsidP="002F4758">
      <w:pPr>
        <w:jc w:val="center"/>
        <w:rPr>
          <w:rFonts w:ascii="Arial" w:hAnsi="Arial" w:cs="Arial"/>
          <w:b/>
          <w:bCs/>
          <w:szCs w:val="24"/>
          <w:lang w:val="ru-RU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 xml:space="preserve">О </w:t>
      </w:r>
      <w:r w:rsidRPr="00242BD1">
        <w:rPr>
          <w:rFonts w:ascii="Arial" w:hAnsi="Arial" w:cs="Arial"/>
          <w:b/>
          <w:bCs/>
          <w:szCs w:val="24"/>
          <w:lang w:val="ru-RU"/>
        </w:rPr>
        <w:t xml:space="preserve">Д  Л  У  К  </w:t>
      </w:r>
      <w:r>
        <w:rPr>
          <w:rFonts w:ascii="Arial" w:hAnsi="Arial" w:cs="Arial"/>
          <w:b/>
          <w:bCs/>
          <w:szCs w:val="24"/>
          <w:lang w:val="ru-RU"/>
        </w:rPr>
        <w:t>У</w:t>
      </w:r>
    </w:p>
    <w:p w14:paraId="160C4454" w14:textId="77777777" w:rsidR="008E0F4C" w:rsidRDefault="00DA1189" w:rsidP="008E0F4C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 xml:space="preserve">О </w:t>
      </w:r>
      <w:r w:rsidR="001C69CB" w:rsidRPr="00242BD1">
        <w:rPr>
          <w:rFonts w:ascii="Arial" w:hAnsi="Arial" w:cs="Arial"/>
          <w:b/>
          <w:bCs/>
          <w:szCs w:val="24"/>
          <w:lang w:val="sr-Cyrl-CS"/>
        </w:rPr>
        <w:t xml:space="preserve"> УСВАЈАЊУ </w:t>
      </w:r>
      <w:r w:rsidRPr="00242BD1">
        <w:rPr>
          <w:rFonts w:ascii="Arial" w:hAnsi="Arial" w:cs="Arial"/>
          <w:b/>
          <w:bCs/>
          <w:szCs w:val="24"/>
          <w:lang w:val="sr-Cyrl-CS"/>
        </w:rPr>
        <w:t xml:space="preserve">ФИНАНСИЈСКИХ ИЗВЕШТАЈА </w:t>
      </w:r>
    </w:p>
    <w:p w14:paraId="6FA60FD2" w14:textId="77777777" w:rsidR="00242BD1" w:rsidRDefault="00DA1189" w:rsidP="008E0F4C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>КОМ</w:t>
      </w:r>
      <w:r w:rsidR="00242BD1">
        <w:rPr>
          <w:rFonts w:ascii="Arial" w:hAnsi="Arial" w:cs="Arial"/>
          <w:b/>
          <w:bCs/>
          <w:szCs w:val="24"/>
          <w:lang w:val="sr-Cyrl-CS"/>
        </w:rPr>
        <w:t>ПАНИЈЕ „ДУНАВ ОСИГУРАЊЕ“</w:t>
      </w:r>
      <w:r w:rsidR="008E0F4C">
        <w:rPr>
          <w:rFonts w:ascii="Arial" w:hAnsi="Arial" w:cs="Arial"/>
          <w:b/>
          <w:bCs/>
          <w:szCs w:val="24"/>
          <w:lang w:val="sr-Cyrl-CS"/>
        </w:rPr>
        <w:t xml:space="preserve"> А.Д.О.</w:t>
      </w:r>
      <w:r w:rsidR="00242BD1">
        <w:rPr>
          <w:rFonts w:ascii="Arial" w:hAnsi="Arial" w:cs="Arial"/>
          <w:b/>
          <w:bCs/>
          <w:szCs w:val="24"/>
          <w:lang w:val="sr-Cyrl-CS"/>
        </w:rPr>
        <w:t xml:space="preserve"> </w:t>
      </w:r>
    </w:p>
    <w:p w14:paraId="50B9EC2A" w14:textId="36ACAAC6" w:rsidR="00DA1189" w:rsidRPr="00242BD1" w:rsidRDefault="00DA1189" w:rsidP="0068713E">
      <w:pPr>
        <w:jc w:val="center"/>
        <w:rPr>
          <w:rFonts w:ascii="Arial" w:hAnsi="Arial" w:cs="Arial"/>
          <w:b/>
          <w:bCs/>
          <w:szCs w:val="24"/>
          <w:lang w:val="sr-Cyrl-CS"/>
        </w:rPr>
      </w:pPr>
      <w:r w:rsidRPr="00242BD1">
        <w:rPr>
          <w:rFonts w:ascii="Arial" w:hAnsi="Arial" w:cs="Arial"/>
          <w:b/>
          <w:bCs/>
          <w:szCs w:val="24"/>
          <w:lang w:val="sr-Cyrl-CS"/>
        </w:rPr>
        <w:t>ЗА ПЕРИОД ОД  01.01.20</w:t>
      </w:r>
      <w:r w:rsidR="00923582">
        <w:rPr>
          <w:rFonts w:ascii="Arial" w:hAnsi="Arial" w:cs="Arial"/>
          <w:b/>
          <w:bCs/>
          <w:szCs w:val="24"/>
          <w:lang w:val="sr-Cyrl-CS"/>
        </w:rPr>
        <w:t>2</w:t>
      </w:r>
      <w:r w:rsidR="002132C8">
        <w:rPr>
          <w:rFonts w:ascii="Arial" w:hAnsi="Arial" w:cs="Arial"/>
          <w:b/>
          <w:bCs/>
          <w:szCs w:val="24"/>
          <w:lang w:val="sr-Cyrl-CS"/>
        </w:rPr>
        <w:t>1</w:t>
      </w:r>
      <w:r w:rsidRPr="00242BD1">
        <w:rPr>
          <w:rFonts w:ascii="Arial" w:hAnsi="Arial" w:cs="Arial"/>
          <w:b/>
          <w:bCs/>
          <w:szCs w:val="24"/>
          <w:lang w:val="sr-Cyrl-CS"/>
        </w:rPr>
        <w:t>.  – 31.12.20</w:t>
      </w:r>
      <w:r w:rsidR="00923582">
        <w:rPr>
          <w:rFonts w:ascii="Arial" w:hAnsi="Arial" w:cs="Arial"/>
          <w:b/>
          <w:bCs/>
          <w:szCs w:val="24"/>
          <w:lang w:val="sr-Cyrl-CS"/>
        </w:rPr>
        <w:t>2</w:t>
      </w:r>
      <w:r w:rsidR="002132C8">
        <w:rPr>
          <w:rFonts w:ascii="Arial" w:hAnsi="Arial" w:cs="Arial"/>
          <w:b/>
          <w:bCs/>
          <w:szCs w:val="24"/>
          <w:lang w:val="sr-Cyrl-CS"/>
        </w:rPr>
        <w:t>1</w:t>
      </w:r>
      <w:r w:rsidRPr="00242BD1">
        <w:rPr>
          <w:rFonts w:ascii="Arial" w:hAnsi="Arial" w:cs="Arial"/>
          <w:b/>
          <w:bCs/>
          <w:szCs w:val="24"/>
          <w:lang w:val="sr-Cyrl-CS"/>
        </w:rPr>
        <w:t>.</w:t>
      </w:r>
    </w:p>
    <w:p w14:paraId="07A5F149" w14:textId="77777777" w:rsidR="00DA1189" w:rsidRPr="003B06F3" w:rsidRDefault="00DA1189" w:rsidP="0068713E">
      <w:pPr>
        <w:jc w:val="center"/>
        <w:rPr>
          <w:rFonts w:ascii="Arial" w:hAnsi="Arial" w:cs="Arial"/>
          <w:b/>
          <w:bCs/>
          <w:sz w:val="20"/>
          <w:lang w:val="sr-Cyrl-CS"/>
        </w:rPr>
      </w:pPr>
    </w:p>
    <w:p w14:paraId="042631D3" w14:textId="77777777" w:rsidR="003B2E8C" w:rsidRPr="003B06F3" w:rsidRDefault="003B2E8C" w:rsidP="00DA1189">
      <w:pPr>
        <w:jc w:val="center"/>
        <w:rPr>
          <w:rFonts w:ascii="Arial" w:hAnsi="Arial" w:cs="Arial"/>
          <w:b/>
          <w:bCs/>
          <w:sz w:val="20"/>
          <w:lang w:val="sr-Cyrl-CS"/>
        </w:rPr>
      </w:pPr>
    </w:p>
    <w:p w14:paraId="3D1180EA" w14:textId="5F623157" w:rsidR="00923582" w:rsidRPr="00F944A4" w:rsidRDefault="00DA1189" w:rsidP="00923582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3B06F3">
        <w:rPr>
          <w:rFonts w:ascii="Arial" w:hAnsi="Arial" w:cs="Arial"/>
          <w:b/>
          <w:sz w:val="20"/>
          <w:lang w:val="sr-Cyrl-CS"/>
        </w:rPr>
        <w:t>1.</w:t>
      </w:r>
      <w:r w:rsidRPr="003B06F3">
        <w:rPr>
          <w:rFonts w:ascii="Arial" w:hAnsi="Arial" w:cs="Arial"/>
          <w:sz w:val="20"/>
          <w:lang w:val="sr-Cyrl-CS"/>
        </w:rPr>
        <w:t xml:space="preserve"> </w:t>
      </w:r>
      <w:r w:rsidR="00923582" w:rsidRPr="00F944A4">
        <w:rPr>
          <w:rFonts w:ascii="Arial" w:hAnsi="Arial" w:cs="Arial"/>
          <w:sz w:val="22"/>
          <w:szCs w:val="22"/>
          <w:lang w:val="sr-Cyrl-CS"/>
        </w:rPr>
        <w:t>Усвајају се финансијски извештаји Компаније “Дунав осигурање”а.д.о.</w:t>
      </w:r>
      <w:r w:rsidR="00923582" w:rsidRPr="00F944A4">
        <w:rPr>
          <w:rFonts w:ascii="Arial" w:hAnsi="Arial" w:cs="Arial"/>
          <w:sz w:val="22"/>
          <w:szCs w:val="22"/>
          <w:lang w:val="sr-Latn-RS"/>
        </w:rPr>
        <w:t xml:space="preserve">, </w:t>
      </w:r>
      <w:r w:rsidR="00923582" w:rsidRPr="00F944A4">
        <w:rPr>
          <w:rFonts w:ascii="Arial" w:hAnsi="Arial" w:cs="Arial"/>
          <w:sz w:val="22"/>
          <w:szCs w:val="22"/>
          <w:lang w:val="sr-Cyrl-CS"/>
        </w:rPr>
        <w:t>Београд за период  01.01.202</w:t>
      </w:r>
      <w:r w:rsidR="002132C8" w:rsidRPr="00F944A4">
        <w:rPr>
          <w:rFonts w:ascii="Arial" w:hAnsi="Arial" w:cs="Arial"/>
          <w:sz w:val="22"/>
          <w:szCs w:val="22"/>
          <w:lang w:val="sr-Cyrl-CS"/>
        </w:rPr>
        <w:t>1</w:t>
      </w:r>
      <w:r w:rsidR="00923582" w:rsidRPr="00F944A4">
        <w:rPr>
          <w:rFonts w:ascii="Arial" w:hAnsi="Arial" w:cs="Arial"/>
          <w:sz w:val="22"/>
          <w:szCs w:val="22"/>
          <w:lang w:val="sr-Cyrl-CS"/>
        </w:rPr>
        <w:t>. до 31.12.202</w:t>
      </w:r>
      <w:r w:rsidR="002132C8" w:rsidRPr="00F944A4">
        <w:rPr>
          <w:rFonts w:ascii="Arial" w:hAnsi="Arial" w:cs="Arial"/>
          <w:sz w:val="22"/>
          <w:szCs w:val="22"/>
          <w:lang w:val="sr-Cyrl-CS"/>
        </w:rPr>
        <w:t>1</w:t>
      </w:r>
      <w:r w:rsidR="00923582" w:rsidRPr="00F944A4">
        <w:rPr>
          <w:rFonts w:ascii="Arial" w:hAnsi="Arial" w:cs="Arial"/>
          <w:sz w:val="22"/>
          <w:szCs w:val="22"/>
          <w:lang w:val="sr-Latn-CS"/>
        </w:rPr>
        <w:t xml:space="preserve">. </w:t>
      </w:r>
      <w:r w:rsidR="00923582" w:rsidRPr="00F944A4">
        <w:rPr>
          <w:rFonts w:ascii="Arial" w:hAnsi="Arial" w:cs="Arial"/>
          <w:sz w:val="22"/>
          <w:szCs w:val="22"/>
          <w:lang w:val="sr-Cyrl-CS"/>
        </w:rPr>
        <w:t>године,  са  оствареним приходима, расходима и резултатом пословања,  и то: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923582" w:rsidRPr="00F944A4" w14:paraId="6B138EFF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B64DA" w14:textId="77777777" w:rsidR="00923582" w:rsidRPr="00F944A4" w:rsidRDefault="00923582" w:rsidP="005D610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A8E2D9" w14:textId="77777777" w:rsidR="00923582" w:rsidRPr="00F944A4" w:rsidRDefault="00923582" w:rsidP="005D610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      у 000 дин.</w:t>
            </w:r>
          </w:p>
        </w:tc>
      </w:tr>
      <w:tr w:rsidR="00923582" w:rsidRPr="00F944A4" w14:paraId="6EB79D25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861C9B1" w14:textId="77777777" w:rsidR="00923582" w:rsidRPr="00F944A4" w:rsidRDefault="00923582" w:rsidP="005D610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1. Пословни  (функционални) приходи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A836B4A" w14:textId="279DA00E" w:rsidR="00923582" w:rsidRPr="00F944A4" w:rsidRDefault="002132C8" w:rsidP="005D610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27.833.167</w:t>
            </w:r>
          </w:p>
        </w:tc>
      </w:tr>
      <w:tr w:rsidR="00923582" w:rsidRPr="00F944A4" w14:paraId="49533937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514752D" w14:textId="77777777" w:rsidR="00923582" w:rsidRPr="00F944A4" w:rsidRDefault="00923582" w:rsidP="005D6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2. Пословни (функционални) расходи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CE00601" w14:textId="34B19176" w:rsidR="00923582" w:rsidRPr="00F944A4" w:rsidRDefault="002132C8" w:rsidP="002132C8">
            <w:pPr>
              <w:ind w:right="-5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(17.399.110)</w:t>
            </w:r>
          </w:p>
        </w:tc>
      </w:tr>
      <w:tr w:rsidR="00923582" w:rsidRPr="00F944A4" w14:paraId="2A93D06D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8C6DF8E" w14:textId="77777777" w:rsidR="00923582" w:rsidRPr="00F944A4" w:rsidRDefault="00923582" w:rsidP="005D610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3. Бруто пословни резултат - добит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07B05A2" w14:textId="7E0CCBA5" w:rsidR="00923582" w:rsidRPr="00F944A4" w:rsidRDefault="002132C8" w:rsidP="005D610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sz w:val="22"/>
                <w:szCs w:val="22"/>
              </w:rPr>
              <w:t>10.434.057</w:t>
            </w:r>
          </w:p>
        </w:tc>
      </w:tr>
      <w:tr w:rsidR="00923582" w:rsidRPr="00F944A4" w14:paraId="086B2208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AF9E66" w14:textId="77777777" w:rsidR="00923582" w:rsidRPr="00F944A4" w:rsidRDefault="00923582" w:rsidP="005D610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4. Приходи од инвестирања средстава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5C5665" w14:textId="3782E49C" w:rsidR="00923582" w:rsidRPr="00F944A4" w:rsidRDefault="002132C8" w:rsidP="005D61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1.557.327</w:t>
            </w:r>
          </w:p>
        </w:tc>
      </w:tr>
      <w:tr w:rsidR="002132C8" w:rsidRPr="00F944A4" w14:paraId="2D9D2DF4" w14:textId="77777777" w:rsidTr="000177B9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1054F5F" w14:textId="77777777" w:rsidR="002132C8" w:rsidRPr="00F944A4" w:rsidRDefault="002132C8" w:rsidP="002132C8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5. Расходи по основу инвестирања средстава 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3C2A769" w14:textId="65F642DE" w:rsidR="002132C8" w:rsidRPr="00F944A4" w:rsidRDefault="002132C8" w:rsidP="002132C8">
            <w:pPr>
              <w:ind w:right="-5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(187.394)</w:t>
            </w:r>
          </w:p>
        </w:tc>
      </w:tr>
      <w:tr w:rsidR="002132C8" w:rsidRPr="00F944A4" w14:paraId="2F00CD06" w14:textId="77777777" w:rsidTr="000177B9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1F8B612" w14:textId="77777777" w:rsidR="002132C8" w:rsidRPr="00F944A4" w:rsidRDefault="002132C8" w:rsidP="002132C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6. Добитак из инвестиционе активности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3D6D8E81" w14:textId="7292B519" w:rsidR="002132C8" w:rsidRPr="00F944A4" w:rsidRDefault="002132C8" w:rsidP="002132C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1.369.933</w:t>
            </w:r>
          </w:p>
        </w:tc>
      </w:tr>
      <w:tr w:rsidR="00923582" w:rsidRPr="00F944A4" w14:paraId="17C1760F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CC627B6" w14:textId="77777777" w:rsidR="00923582" w:rsidRPr="00F944A4" w:rsidRDefault="00923582" w:rsidP="005D6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7. Трошкови спровођења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8EE445C" w14:textId="75D6D9E8" w:rsidR="00923582" w:rsidRPr="00F944A4" w:rsidRDefault="002132C8" w:rsidP="005D610A">
            <w:pPr>
              <w:ind w:right="-5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(9.295.179)</w:t>
            </w:r>
          </w:p>
        </w:tc>
      </w:tr>
      <w:tr w:rsidR="00923582" w:rsidRPr="00F944A4" w14:paraId="34DE0B3F" w14:textId="77777777" w:rsidTr="005D610A">
        <w:trPr>
          <w:trHeight w:val="477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3DAE1DB" w14:textId="77777777" w:rsidR="00923582" w:rsidRPr="00F944A4" w:rsidRDefault="00923582" w:rsidP="005D610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8. Пословни резултат -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2F17888B" w14:textId="54BC568B" w:rsidR="00923582" w:rsidRPr="00F944A4" w:rsidRDefault="002132C8" w:rsidP="005D610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sz w:val="22"/>
                <w:szCs w:val="22"/>
              </w:rPr>
              <w:t>2.508.811</w:t>
            </w:r>
          </w:p>
        </w:tc>
      </w:tr>
      <w:tr w:rsidR="002132C8" w:rsidRPr="00F944A4" w14:paraId="68BA7D45" w14:textId="77777777" w:rsidTr="009251D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562460E" w14:textId="77777777" w:rsidR="002132C8" w:rsidRPr="00F944A4" w:rsidRDefault="002132C8" w:rsidP="002132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9. Финансијски приходи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6265C94" w14:textId="0C8F337B" w:rsidR="002132C8" w:rsidRPr="00F944A4" w:rsidRDefault="002132C8" w:rsidP="002132C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183.219</w:t>
            </w:r>
          </w:p>
        </w:tc>
      </w:tr>
      <w:tr w:rsidR="002132C8" w:rsidRPr="00F944A4" w14:paraId="4257FFC9" w14:textId="77777777" w:rsidTr="009251D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564A24C" w14:textId="77777777" w:rsidR="002132C8" w:rsidRPr="00F944A4" w:rsidRDefault="002132C8" w:rsidP="002132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10. Финансијски расходи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10B31C79" w14:textId="39A9375B" w:rsidR="002132C8" w:rsidRPr="00F944A4" w:rsidRDefault="002132C8" w:rsidP="002132C8">
            <w:pPr>
              <w:ind w:right="-5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(53.316)</w:t>
            </w:r>
          </w:p>
        </w:tc>
      </w:tr>
      <w:tr w:rsidR="002132C8" w:rsidRPr="00F944A4" w14:paraId="7CF2164E" w14:textId="77777777" w:rsidTr="009251D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4FC93D7" w14:textId="77777777" w:rsidR="002132C8" w:rsidRPr="00F944A4" w:rsidRDefault="002132C8" w:rsidP="002132C8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11. Приходи од усклађивања вредности потраживања и друге мовине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28C0866F" w14:textId="1E2F09EB" w:rsidR="002132C8" w:rsidRPr="00F944A4" w:rsidRDefault="002132C8" w:rsidP="002132C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1.242.409</w:t>
            </w:r>
          </w:p>
        </w:tc>
      </w:tr>
      <w:tr w:rsidR="002132C8" w:rsidRPr="00F944A4" w14:paraId="467AB8A2" w14:textId="77777777" w:rsidTr="009251D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E4EA133" w14:textId="77777777" w:rsidR="002132C8" w:rsidRPr="00F944A4" w:rsidRDefault="002132C8" w:rsidP="002132C8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12. Расходи по основу обезвређења потраживања и  друге имовине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98B0CE6" w14:textId="40007A2C" w:rsidR="002132C8" w:rsidRPr="00F944A4" w:rsidRDefault="002132C8" w:rsidP="002132C8">
            <w:pPr>
              <w:ind w:right="-5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(1.131.383)</w:t>
            </w:r>
          </w:p>
        </w:tc>
      </w:tr>
      <w:tr w:rsidR="002132C8" w:rsidRPr="00F944A4" w14:paraId="22FF8511" w14:textId="77777777" w:rsidTr="009251D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D09F9F6" w14:textId="77777777" w:rsidR="002132C8" w:rsidRPr="00F944A4" w:rsidRDefault="002132C8" w:rsidP="002132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13. Остали приходи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32C74DC6" w14:textId="72915D0C" w:rsidR="002132C8" w:rsidRPr="00F944A4" w:rsidRDefault="002132C8" w:rsidP="002132C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181.030</w:t>
            </w:r>
          </w:p>
        </w:tc>
      </w:tr>
      <w:tr w:rsidR="002132C8" w:rsidRPr="00F944A4" w14:paraId="6D9DEE7A" w14:textId="77777777" w:rsidTr="009251D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FA09260" w14:textId="77777777" w:rsidR="002132C8" w:rsidRPr="00F944A4" w:rsidRDefault="002132C8" w:rsidP="002132C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14. Остали расходи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0E1C455E" w14:textId="4ACF0479" w:rsidR="002132C8" w:rsidRPr="00F944A4" w:rsidRDefault="002132C8" w:rsidP="002132C8">
            <w:pPr>
              <w:ind w:right="-5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(60.509)</w:t>
            </w:r>
          </w:p>
        </w:tc>
      </w:tr>
      <w:tr w:rsidR="002132C8" w:rsidRPr="00F944A4" w14:paraId="68F16654" w14:textId="77777777" w:rsidTr="009251D4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ED2BB86" w14:textId="77777777" w:rsidR="002132C8" w:rsidRPr="00F944A4" w:rsidRDefault="002132C8" w:rsidP="002132C8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15. Добитак из редовног пословања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14:paraId="5570F199" w14:textId="1D4C555C" w:rsidR="002132C8" w:rsidRPr="00F944A4" w:rsidRDefault="002132C8" w:rsidP="002132C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2.870.261</w:t>
            </w:r>
          </w:p>
        </w:tc>
      </w:tr>
      <w:tr w:rsidR="00923582" w:rsidRPr="00F944A4" w14:paraId="261B222C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FEF8600" w14:textId="77777777" w:rsidR="00923582" w:rsidRPr="00F944A4" w:rsidRDefault="00923582" w:rsidP="005D610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16. Нето добитак пословања које се обуставља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2F46D89" w14:textId="77777777" w:rsidR="00923582" w:rsidRPr="00F944A4" w:rsidRDefault="00923582" w:rsidP="005D61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23582" w:rsidRPr="00F944A4" w14:paraId="42BDD5C0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FAC022" w14:textId="77777777" w:rsidR="00923582" w:rsidRPr="00F944A4" w:rsidRDefault="00923582" w:rsidP="005D610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17. Нето губитак пословања које се обуставља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3A9C380" w14:textId="0939A65C" w:rsidR="00923582" w:rsidRPr="00F944A4" w:rsidRDefault="002132C8" w:rsidP="005D610A">
            <w:pPr>
              <w:ind w:right="-5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(13.530)</w:t>
            </w:r>
          </w:p>
        </w:tc>
      </w:tr>
      <w:tr w:rsidR="00923582" w:rsidRPr="00F944A4" w14:paraId="7CEB7658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7BDEED6" w14:textId="77777777" w:rsidR="00923582" w:rsidRPr="00F944A4" w:rsidRDefault="00923582" w:rsidP="005D610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18. Добитак пре опорезивања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C80312E" w14:textId="54106ADB" w:rsidR="00923582" w:rsidRPr="00F944A4" w:rsidRDefault="002132C8" w:rsidP="005D610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sz w:val="22"/>
                <w:szCs w:val="22"/>
              </w:rPr>
              <w:t>2.856.731</w:t>
            </w:r>
          </w:p>
        </w:tc>
      </w:tr>
      <w:tr w:rsidR="00923582" w:rsidRPr="00F944A4" w14:paraId="47AA53EB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027F67E" w14:textId="77777777" w:rsidR="00923582" w:rsidRPr="00F944A4" w:rsidRDefault="00923582" w:rsidP="005D6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19. Порез на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8282899" w14:textId="067AE562" w:rsidR="00923582" w:rsidRPr="00F944A4" w:rsidRDefault="002132C8" w:rsidP="005D610A">
            <w:pPr>
              <w:ind w:right="-5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(348.227)</w:t>
            </w:r>
          </w:p>
        </w:tc>
      </w:tr>
      <w:tr w:rsidR="00923582" w:rsidRPr="00F944A4" w14:paraId="1673F4F4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C622C25" w14:textId="77777777" w:rsidR="00923582" w:rsidRPr="00F944A4" w:rsidRDefault="00923582" w:rsidP="005D610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20. Добитак по основу </w:t>
            </w: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креирања</w:t>
            </w: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одложених пореских средстава и </w:t>
            </w: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 xml:space="preserve">смањења одложених пореских </w:t>
            </w: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обавеза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D44761D" w14:textId="24D2DF88" w:rsidR="00923582" w:rsidRPr="00F944A4" w:rsidRDefault="002132C8" w:rsidP="005D61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11.351</w:t>
            </w:r>
          </w:p>
        </w:tc>
      </w:tr>
      <w:tr w:rsidR="00923582" w:rsidRPr="00F944A4" w14:paraId="3B41E357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88F3E0" w14:textId="77777777" w:rsidR="00923582" w:rsidRPr="00F944A4" w:rsidRDefault="00923582" w:rsidP="005D610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21. Губитак по основу </w:t>
            </w: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смањења</w:t>
            </w: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одложених пореских средстава и креирања одложених пореских обавеза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600E445" w14:textId="77777777" w:rsidR="00923582" w:rsidRPr="00F944A4" w:rsidRDefault="00923582" w:rsidP="005D610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923582" w:rsidRPr="00F944A4" w14:paraId="37F8394B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9BB43E4" w14:textId="77777777" w:rsidR="00923582" w:rsidRPr="00F944A4" w:rsidRDefault="00923582" w:rsidP="005D610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НЕТО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0286003" w14:textId="190662A6" w:rsidR="00923582" w:rsidRPr="00F944A4" w:rsidRDefault="002132C8" w:rsidP="005D610A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sz w:val="22"/>
                <w:szCs w:val="22"/>
              </w:rPr>
              <w:t>2.519.855</w:t>
            </w:r>
          </w:p>
        </w:tc>
      </w:tr>
    </w:tbl>
    <w:p w14:paraId="2BA5F2BF" w14:textId="1788F159" w:rsidR="00923582" w:rsidRPr="00F944A4" w:rsidRDefault="00923582" w:rsidP="00923582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p w14:paraId="185E5F55" w14:textId="77777777" w:rsidR="00923582" w:rsidRPr="00F944A4" w:rsidRDefault="00923582" w:rsidP="00923582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p w14:paraId="777C0077" w14:textId="77777777" w:rsidR="00923582" w:rsidRPr="00F944A4" w:rsidRDefault="00923582" w:rsidP="00923582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F944A4">
        <w:rPr>
          <w:rFonts w:ascii="Arial" w:hAnsi="Arial" w:cs="Arial"/>
          <w:b/>
          <w:sz w:val="22"/>
          <w:szCs w:val="22"/>
          <w:lang w:val="sr-Cyrl-CS"/>
        </w:rPr>
        <w:t>2.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 Утврђује се  добитак Компаније “Дунав осигурање” а.д.о.  у следећем износу: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923582" w:rsidRPr="00F944A4" w14:paraId="1AE6C7CF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AC519" w14:textId="77777777" w:rsidR="00923582" w:rsidRPr="00F944A4" w:rsidRDefault="00923582" w:rsidP="005D610A">
            <w:pPr>
              <w:tabs>
                <w:tab w:val="left" w:pos="9214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D83143" w14:textId="77777777" w:rsidR="00923582" w:rsidRPr="00F944A4" w:rsidRDefault="00923582" w:rsidP="005D610A">
            <w:pPr>
              <w:tabs>
                <w:tab w:val="left" w:pos="9214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22"/>
                <w:szCs w:val="22"/>
                <w:lang w:val="sr-Latn-CS" w:eastAsia="sr-Latn-CS"/>
              </w:rPr>
            </w:pPr>
            <w:r w:rsidRPr="00F944A4">
              <w:rPr>
                <w:rFonts w:ascii="Arial" w:hAnsi="Arial" w:cs="Arial"/>
                <w:sz w:val="22"/>
                <w:szCs w:val="22"/>
                <w:lang w:val="sr-Cyrl-CS" w:eastAsia="sr-Latn-CS"/>
              </w:rPr>
              <w:t xml:space="preserve">      </w:t>
            </w:r>
            <w:r w:rsidRPr="00F944A4">
              <w:rPr>
                <w:rFonts w:ascii="Arial" w:hAnsi="Arial" w:cs="Arial"/>
                <w:sz w:val="22"/>
                <w:szCs w:val="22"/>
                <w:lang w:val="sr-Latn-CS" w:eastAsia="sr-Latn-CS"/>
              </w:rPr>
              <w:t xml:space="preserve">у </w:t>
            </w:r>
            <w:r w:rsidRPr="00F944A4">
              <w:rPr>
                <w:rFonts w:ascii="Arial" w:hAnsi="Arial" w:cs="Arial"/>
                <w:sz w:val="22"/>
                <w:szCs w:val="22"/>
                <w:lang w:val="sr-Cyrl-CS" w:eastAsia="sr-Latn-CS"/>
              </w:rPr>
              <w:t>000</w:t>
            </w:r>
            <w:r w:rsidRPr="00F944A4">
              <w:rPr>
                <w:rFonts w:ascii="Arial" w:hAnsi="Arial" w:cs="Arial"/>
                <w:sz w:val="22"/>
                <w:szCs w:val="22"/>
                <w:lang w:val="sr-Latn-CS" w:eastAsia="sr-Latn-CS"/>
              </w:rPr>
              <w:t xml:space="preserve"> дин.</w:t>
            </w:r>
          </w:p>
        </w:tc>
      </w:tr>
      <w:tr w:rsidR="00923582" w:rsidRPr="00F944A4" w14:paraId="2C0B3EBC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28C1C54" w14:textId="77777777" w:rsidR="00923582" w:rsidRPr="00F944A4" w:rsidRDefault="00923582" w:rsidP="005D610A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Добитак пре опорезивања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4278AF8" w14:textId="1410FEE1" w:rsidR="00923582" w:rsidRPr="00F944A4" w:rsidRDefault="002132C8" w:rsidP="005D610A">
            <w:pPr>
              <w:ind w:right="-5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2.856.731</w:t>
            </w:r>
          </w:p>
        </w:tc>
      </w:tr>
      <w:tr w:rsidR="00923582" w:rsidRPr="00F944A4" w14:paraId="003D382B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67288D7" w14:textId="77777777" w:rsidR="00923582" w:rsidRPr="00F944A4" w:rsidRDefault="00923582" w:rsidP="005D610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Порез на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2F87214" w14:textId="3435D8DE" w:rsidR="00923582" w:rsidRPr="00F944A4" w:rsidRDefault="002132C8" w:rsidP="005D610A">
            <w:pPr>
              <w:ind w:right="-58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(348.227)</w:t>
            </w:r>
          </w:p>
        </w:tc>
      </w:tr>
      <w:tr w:rsidR="00923582" w:rsidRPr="00F944A4" w14:paraId="6587F3E8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7A0875D" w14:textId="77777777" w:rsidR="00923582" w:rsidRPr="00F944A4" w:rsidRDefault="00923582" w:rsidP="005D610A">
            <w:pPr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До</w:t>
            </w: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битак по основу промена одложених пореских средстава и обавеза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475C809" w14:textId="517E0D14" w:rsidR="00923582" w:rsidRPr="00F944A4" w:rsidRDefault="002132C8" w:rsidP="002132C8">
            <w:pPr>
              <w:ind w:right="-58"/>
              <w:jc w:val="right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F944A4">
              <w:rPr>
                <w:rFonts w:ascii="Arial" w:hAnsi="Arial" w:cs="Arial"/>
                <w:sz w:val="22"/>
                <w:szCs w:val="22"/>
                <w:lang w:val="sr-Cyrl-RS"/>
              </w:rPr>
              <w:t>11</w:t>
            </w:r>
            <w:r w:rsidR="00923582" w:rsidRPr="00F944A4">
              <w:rPr>
                <w:rFonts w:ascii="Arial" w:hAnsi="Arial" w:cs="Arial"/>
                <w:sz w:val="22"/>
                <w:szCs w:val="22"/>
              </w:rPr>
              <w:t>.</w:t>
            </w:r>
            <w:r w:rsidRPr="00F944A4">
              <w:rPr>
                <w:rFonts w:ascii="Arial" w:hAnsi="Arial" w:cs="Arial"/>
                <w:sz w:val="22"/>
                <w:szCs w:val="22"/>
                <w:lang w:val="sr-Cyrl-RS"/>
              </w:rPr>
              <w:t>351</w:t>
            </w:r>
          </w:p>
        </w:tc>
      </w:tr>
      <w:tr w:rsidR="00923582" w:rsidRPr="00F944A4" w14:paraId="7D4EEA0A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BA50830" w14:textId="77777777" w:rsidR="00923582" w:rsidRPr="00F944A4" w:rsidRDefault="00923582" w:rsidP="005D610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Нето добитак за расподелу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537EB68" w14:textId="0F5DD058" w:rsidR="00923582" w:rsidRPr="00F944A4" w:rsidRDefault="002132C8" w:rsidP="005D610A">
            <w:pPr>
              <w:ind w:right="-58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sz w:val="22"/>
                <w:szCs w:val="22"/>
              </w:rPr>
              <w:t>2.519.855</w:t>
            </w:r>
          </w:p>
        </w:tc>
      </w:tr>
    </w:tbl>
    <w:p w14:paraId="57758C2D" w14:textId="77777777" w:rsidR="00923582" w:rsidRPr="00F944A4" w:rsidRDefault="00923582" w:rsidP="00923582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p w14:paraId="538F6EA4" w14:textId="77777777" w:rsidR="00923582" w:rsidRPr="00F944A4" w:rsidRDefault="00923582" w:rsidP="00923582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923582" w:rsidRPr="00F944A4" w14:paraId="1A40D189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470AE" w14:textId="4ED7296E" w:rsidR="00923582" w:rsidRPr="00F944A4" w:rsidRDefault="00923582" w:rsidP="002132C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Cyrl-CS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Cyrl-CS"/>
              </w:rPr>
              <w:lastRenderedPageBreak/>
              <w:t>3.</w:t>
            </w: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  Стање активе на дан 31.12.202</w:t>
            </w:r>
            <w:r w:rsidR="002132C8" w:rsidRPr="00F944A4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1</w:t>
            </w: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>. године, је следеће: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39AA8" w14:textId="77777777" w:rsidR="00923582" w:rsidRPr="00F944A4" w:rsidRDefault="00923582" w:rsidP="005D610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Cyrl-CS"/>
              </w:rPr>
            </w:pPr>
          </w:p>
        </w:tc>
      </w:tr>
      <w:tr w:rsidR="00923582" w:rsidRPr="00F944A4" w14:paraId="6C2CD580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33894" w14:textId="77777777" w:rsidR="00923582" w:rsidRPr="00F944A4" w:rsidRDefault="00923582" w:rsidP="005D610A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E6E5D" w14:textId="77777777" w:rsidR="00923582" w:rsidRPr="00F944A4" w:rsidRDefault="00923582" w:rsidP="005D610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Cyrl-CS"/>
              </w:rPr>
              <w:t xml:space="preserve">      у 000 дин.</w:t>
            </w:r>
          </w:p>
        </w:tc>
      </w:tr>
      <w:tr w:rsidR="002132C8" w:rsidRPr="00F944A4" w14:paraId="1CB334AD" w14:textId="77777777" w:rsidTr="009E4027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78909" w14:textId="77777777" w:rsidR="002132C8" w:rsidRPr="00F944A4" w:rsidRDefault="002132C8" w:rsidP="002132C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I. Стална имовина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20E9B9" w14:textId="3B551CF7" w:rsidR="002132C8" w:rsidRPr="00F944A4" w:rsidRDefault="002132C8" w:rsidP="002132C8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sz w:val="22"/>
                <w:szCs w:val="22"/>
              </w:rPr>
              <w:t>13.033.683</w:t>
            </w:r>
          </w:p>
        </w:tc>
      </w:tr>
      <w:tr w:rsidR="002132C8" w:rsidRPr="00F944A4" w14:paraId="16F09AB6" w14:textId="77777777" w:rsidTr="009E4027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89BDA" w14:textId="77777777" w:rsidR="002132C8" w:rsidRPr="00F944A4" w:rsidRDefault="002132C8" w:rsidP="002132C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-   Нематеријална улагања и софтвер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7FCD37" w14:textId="329B5711" w:rsidR="002132C8" w:rsidRPr="00F944A4" w:rsidRDefault="002132C8" w:rsidP="002132C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85.878</w:t>
            </w:r>
          </w:p>
        </w:tc>
      </w:tr>
      <w:tr w:rsidR="002132C8" w:rsidRPr="00F944A4" w14:paraId="22737A78" w14:textId="77777777" w:rsidTr="009E4027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C08E4" w14:textId="77777777" w:rsidR="002132C8" w:rsidRPr="00F944A4" w:rsidRDefault="002132C8" w:rsidP="002132C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-   Некретнине, постројења и опрема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DE552" w14:textId="09D40C78" w:rsidR="002132C8" w:rsidRPr="00F944A4" w:rsidRDefault="002132C8" w:rsidP="002132C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10.734.340</w:t>
            </w:r>
          </w:p>
        </w:tc>
      </w:tr>
      <w:tr w:rsidR="002132C8" w:rsidRPr="00F944A4" w14:paraId="6AC8E124" w14:textId="77777777" w:rsidTr="009E4027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E14DA" w14:textId="77777777" w:rsidR="002132C8" w:rsidRPr="00F944A4" w:rsidRDefault="002132C8" w:rsidP="002132C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-    Дугорочни финансијски пласмани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E2BF11" w14:textId="3C8857B4" w:rsidR="002132C8" w:rsidRPr="00F944A4" w:rsidRDefault="002132C8" w:rsidP="002132C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2.111.250</w:t>
            </w:r>
          </w:p>
        </w:tc>
      </w:tr>
      <w:tr w:rsidR="002132C8" w:rsidRPr="00F944A4" w14:paraId="4D6D29F8" w14:textId="77777777" w:rsidTr="009E4027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2067C" w14:textId="77777777" w:rsidR="002132C8" w:rsidRPr="00F944A4" w:rsidRDefault="002132C8" w:rsidP="002132C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 xml:space="preserve"> -  Дугорочнa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6F85CF" w14:textId="76DC64FF" w:rsidR="002132C8" w:rsidRPr="00F944A4" w:rsidRDefault="002132C8" w:rsidP="002132C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102.215</w:t>
            </w:r>
          </w:p>
        </w:tc>
      </w:tr>
      <w:tr w:rsidR="002132C8" w:rsidRPr="00F944A4" w14:paraId="2BEF9B5F" w14:textId="77777777" w:rsidTr="009E4027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FEBC7" w14:textId="77777777" w:rsidR="002132C8" w:rsidRPr="00F944A4" w:rsidRDefault="002132C8" w:rsidP="002132C8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II. Обртна имовина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352594" w14:textId="3893AF58" w:rsidR="002132C8" w:rsidRPr="00F944A4" w:rsidRDefault="002132C8" w:rsidP="002132C8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sz w:val="22"/>
                <w:szCs w:val="22"/>
              </w:rPr>
              <w:t>13.033.683</w:t>
            </w:r>
          </w:p>
        </w:tc>
      </w:tr>
      <w:tr w:rsidR="00923582" w:rsidRPr="00F944A4" w14:paraId="6E260CB5" w14:textId="77777777" w:rsidTr="005D610A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22867FA" w14:textId="77777777" w:rsidR="00923582" w:rsidRPr="00F944A4" w:rsidRDefault="00923582" w:rsidP="005D610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УКУПНА АКТИВА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3299AD8" w14:textId="390D5B24" w:rsidR="00923582" w:rsidRPr="00F944A4" w:rsidRDefault="002132C8" w:rsidP="005D610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60.772.962</w:t>
            </w:r>
          </w:p>
        </w:tc>
      </w:tr>
      <w:tr w:rsidR="00923582" w:rsidRPr="00F944A4" w14:paraId="4DC97F59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27D75" w14:textId="77777777" w:rsidR="00923582" w:rsidRPr="00F944A4" w:rsidRDefault="00923582" w:rsidP="005D610A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III. Ванбилансна актива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3CC17" w14:textId="267FEB43" w:rsidR="00923582" w:rsidRPr="00F944A4" w:rsidRDefault="002132C8" w:rsidP="005D610A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485.148</w:t>
            </w:r>
          </w:p>
        </w:tc>
      </w:tr>
    </w:tbl>
    <w:p w14:paraId="46274FE0" w14:textId="77777777" w:rsidR="00923582" w:rsidRPr="00F944A4" w:rsidRDefault="00923582" w:rsidP="00923582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</w:p>
    <w:p w14:paraId="6D301658" w14:textId="77777777" w:rsidR="00923582" w:rsidRPr="00F944A4" w:rsidRDefault="00923582" w:rsidP="00923582">
      <w:pPr>
        <w:tabs>
          <w:tab w:val="left" w:pos="9214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b/>
          <w:sz w:val="22"/>
          <w:szCs w:val="22"/>
          <w:lang w:val="sr-Cyrl-CS"/>
        </w:rPr>
        <w:t>4.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F944A4">
        <w:rPr>
          <w:rFonts w:ascii="Arial" w:hAnsi="Arial" w:cs="Arial"/>
          <w:sz w:val="22"/>
          <w:szCs w:val="22"/>
          <w:lang w:val="pl-PL"/>
        </w:rPr>
        <w:t>Ста</w:t>
      </w:r>
      <w:r w:rsidRPr="00F944A4">
        <w:rPr>
          <w:rFonts w:ascii="Arial" w:hAnsi="Arial" w:cs="Arial"/>
          <w:sz w:val="22"/>
          <w:szCs w:val="22"/>
          <w:lang w:val="sr-Cyrl-CS"/>
        </w:rPr>
        <w:t>њ</w:t>
      </w:r>
      <w:r w:rsidRPr="00F944A4">
        <w:rPr>
          <w:rFonts w:ascii="Arial" w:hAnsi="Arial" w:cs="Arial"/>
          <w:sz w:val="22"/>
          <w:szCs w:val="22"/>
          <w:lang w:val="pl-PL"/>
        </w:rPr>
        <w:t>е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пасиве </w:t>
      </w:r>
      <w:r w:rsidRPr="00F944A4">
        <w:rPr>
          <w:rFonts w:ascii="Arial" w:hAnsi="Arial" w:cs="Arial"/>
          <w:sz w:val="22"/>
          <w:szCs w:val="22"/>
          <w:lang w:val="pl-PL"/>
        </w:rPr>
        <w:t>на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pl-PL"/>
        </w:rPr>
        <w:t>дан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31.12.2020</w:t>
      </w:r>
      <w:r w:rsidRPr="00F944A4">
        <w:rPr>
          <w:rFonts w:ascii="Arial" w:hAnsi="Arial" w:cs="Arial"/>
          <w:sz w:val="22"/>
          <w:szCs w:val="22"/>
          <w:lang w:val="pl-PL"/>
        </w:rPr>
        <w:t>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pl-PL"/>
        </w:rPr>
        <w:t>године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(</w:t>
      </w:r>
      <w:r w:rsidRPr="00F944A4">
        <w:rPr>
          <w:rFonts w:ascii="Arial" w:hAnsi="Arial" w:cs="Arial"/>
          <w:sz w:val="22"/>
          <w:szCs w:val="22"/>
          <w:lang w:val="sr-Cyrl-RS"/>
        </w:rPr>
        <w:t>пре расподеле добитка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), </w:t>
      </w:r>
      <w:r w:rsidRPr="00F944A4">
        <w:rPr>
          <w:rFonts w:ascii="Arial" w:hAnsi="Arial" w:cs="Arial"/>
          <w:sz w:val="22"/>
          <w:szCs w:val="22"/>
          <w:lang w:val="pl-PL"/>
        </w:rPr>
        <w:t>је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pl-PL"/>
        </w:rPr>
        <w:t>следеће:</w:t>
      </w:r>
    </w:p>
    <w:tbl>
      <w:tblPr>
        <w:tblW w:w="963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680"/>
      </w:tblGrid>
      <w:tr w:rsidR="00923582" w:rsidRPr="00F944A4" w14:paraId="30C3C541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6233B" w14:textId="77777777" w:rsidR="00923582" w:rsidRPr="00F944A4" w:rsidRDefault="00923582" w:rsidP="005D610A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2"/>
                <w:szCs w:val="22"/>
                <w:lang w:val="sr-Cyrl-CS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2729C" w14:textId="77777777" w:rsidR="00923582" w:rsidRPr="00F944A4" w:rsidRDefault="00923582" w:rsidP="005D610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у 000 дин.</w:t>
            </w:r>
          </w:p>
        </w:tc>
      </w:tr>
      <w:tr w:rsidR="002132C8" w:rsidRPr="00F944A4" w14:paraId="7FC3B2C4" w14:textId="77777777" w:rsidTr="00CC420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32EBF" w14:textId="77777777" w:rsidR="002132C8" w:rsidRPr="00F944A4" w:rsidRDefault="002132C8" w:rsidP="002132C8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I. Капитал и резерве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D530F4" w14:textId="29C116DA" w:rsidR="002132C8" w:rsidRPr="00F944A4" w:rsidRDefault="002132C8" w:rsidP="002132C8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sz w:val="22"/>
                <w:szCs w:val="22"/>
              </w:rPr>
              <w:t>10.034.781</w:t>
            </w:r>
          </w:p>
        </w:tc>
      </w:tr>
      <w:tr w:rsidR="002132C8" w:rsidRPr="00F944A4" w14:paraId="5B138C89" w14:textId="77777777" w:rsidTr="00CC420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DF6E7" w14:textId="77777777" w:rsidR="002132C8" w:rsidRPr="00F944A4" w:rsidRDefault="002132C8" w:rsidP="002132C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1. Основни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E5AC65" w14:textId="77653908" w:rsidR="002132C8" w:rsidRPr="00F944A4" w:rsidRDefault="002132C8" w:rsidP="002132C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8.116.378</w:t>
            </w:r>
          </w:p>
        </w:tc>
      </w:tr>
      <w:tr w:rsidR="002132C8" w:rsidRPr="00F944A4" w14:paraId="7C687C64" w14:textId="77777777" w:rsidTr="00CC420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3488D" w14:textId="77777777" w:rsidR="002132C8" w:rsidRPr="00F944A4" w:rsidRDefault="002132C8" w:rsidP="002132C8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-  Акцијски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030876" w14:textId="09EA5C7A" w:rsidR="002132C8" w:rsidRPr="00F944A4" w:rsidRDefault="002132C8" w:rsidP="002132C8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1.786.982</w:t>
            </w:r>
          </w:p>
        </w:tc>
      </w:tr>
      <w:tr w:rsidR="002132C8" w:rsidRPr="00F944A4" w14:paraId="3FFA7682" w14:textId="77777777" w:rsidTr="00CC420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90D40" w14:textId="77777777" w:rsidR="002132C8" w:rsidRPr="00F944A4" w:rsidRDefault="002132C8" w:rsidP="002132C8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-  Друштвени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FE3314" w14:textId="0126FF97" w:rsidR="002132C8" w:rsidRPr="00F944A4" w:rsidRDefault="002132C8" w:rsidP="002132C8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131.421</w:t>
            </w:r>
          </w:p>
        </w:tc>
      </w:tr>
      <w:tr w:rsidR="002132C8" w:rsidRPr="00F944A4" w14:paraId="6215B489" w14:textId="77777777" w:rsidTr="00CC420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136F7" w14:textId="77777777" w:rsidR="002132C8" w:rsidRPr="00F944A4" w:rsidRDefault="002132C8" w:rsidP="002132C8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-    Остали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C65E1F" w14:textId="5027EECA" w:rsidR="002132C8" w:rsidRPr="00F944A4" w:rsidRDefault="002132C8" w:rsidP="002132C8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2132C8" w:rsidRPr="00F944A4" w14:paraId="0BB2B8C6" w14:textId="77777777" w:rsidTr="00CC420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BCD8C" w14:textId="77777777" w:rsidR="002132C8" w:rsidRPr="00F944A4" w:rsidRDefault="002132C8" w:rsidP="002132C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2. Резерве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C975A3" w14:textId="5CDF638A" w:rsidR="002132C8" w:rsidRPr="00F944A4" w:rsidRDefault="002132C8" w:rsidP="002132C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2.969.565</w:t>
            </w:r>
          </w:p>
        </w:tc>
      </w:tr>
      <w:tr w:rsidR="002132C8" w:rsidRPr="00F944A4" w14:paraId="27B02A83" w14:textId="77777777" w:rsidTr="00CC420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72D23" w14:textId="77777777" w:rsidR="002132C8" w:rsidRPr="00F944A4" w:rsidRDefault="002132C8" w:rsidP="002132C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3. Ревалоризационе резерве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3B942C" w14:textId="270DCF4D" w:rsidR="002132C8" w:rsidRPr="00F944A4" w:rsidRDefault="002132C8" w:rsidP="002132C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2.258.560</w:t>
            </w:r>
          </w:p>
        </w:tc>
      </w:tr>
      <w:tr w:rsidR="002132C8" w:rsidRPr="00F944A4" w14:paraId="1590D21B" w14:textId="77777777" w:rsidTr="00CC420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BA4DB" w14:textId="77777777" w:rsidR="002132C8" w:rsidRPr="00F944A4" w:rsidRDefault="002132C8" w:rsidP="002132C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 xml:space="preserve">4. Нереализовани добици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D0210D" w14:textId="5ABB70E5" w:rsidR="002132C8" w:rsidRPr="00F944A4" w:rsidRDefault="002132C8" w:rsidP="002132C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-1.755.870</w:t>
            </w:r>
          </w:p>
        </w:tc>
      </w:tr>
      <w:tr w:rsidR="002132C8" w:rsidRPr="00F944A4" w14:paraId="3925629B" w14:textId="77777777" w:rsidTr="00CC420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91C3D" w14:textId="77777777" w:rsidR="002132C8" w:rsidRPr="00F944A4" w:rsidRDefault="002132C8" w:rsidP="002132C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 xml:space="preserve">5. Нереализовани губици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1D4678" w14:textId="2CA999D8" w:rsidR="002132C8" w:rsidRPr="00F944A4" w:rsidRDefault="002132C8" w:rsidP="002132C8">
            <w:pPr>
              <w:ind w:right="-58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4.994.807</w:t>
            </w:r>
          </w:p>
        </w:tc>
      </w:tr>
      <w:tr w:rsidR="002132C8" w:rsidRPr="00F944A4" w14:paraId="235C0303" w14:textId="77777777" w:rsidTr="00CC420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49545" w14:textId="77777777" w:rsidR="002132C8" w:rsidRPr="00F944A4" w:rsidRDefault="002132C8" w:rsidP="002132C8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6. Нераспоређена добит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1F6469" w14:textId="1CB81B1C" w:rsidR="002132C8" w:rsidRPr="00F944A4" w:rsidRDefault="002132C8" w:rsidP="002132C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2.474.952</w:t>
            </w:r>
          </w:p>
        </w:tc>
      </w:tr>
      <w:tr w:rsidR="002132C8" w:rsidRPr="00F944A4" w14:paraId="4E0A513F" w14:textId="77777777" w:rsidTr="00CC420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C4F07" w14:textId="77777777" w:rsidR="002132C8" w:rsidRPr="00F944A4" w:rsidRDefault="002132C8" w:rsidP="002132C8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-   из ранијих година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A07737" w14:textId="11DCA94C" w:rsidR="002132C8" w:rsidRPr="00F944A4" w:rsidRDefault="002132C8" w:rsidP="002132C8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2.519.855</w:t>
            </w:r>
          </w:p>
        </w:tc>
      </w:tr>
      <w:tr w:rsidR="002132C8" w:rsidRPr="00F944A4" w14:paraId="42E85572" w14:textId="77777777" w:rsidTr="00CC420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BB6AC" w14:textId="77777777" w:rsidR="002132C8" w:rsidRPr="00F944A4" w:rsidRDefault="002132C8" w:rsidP="002132C8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-   текуће године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FBEE0E" w14:textId="0DE0F6EA" w:rsidR="002132C8" w:rsidRPr="00F944A4" w:rsidRDefault="002132C8" w:rsidP="002132C8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sz w:val="22"/>
                <w:szCs w:val="22"/>
              </w:rPr>
              <w:t>10.034.781</w:t>
            </w:r>
          </w:p>
        </w:tc>
      </w:tr>
      <w:tr w:rsidR="00923582" w:rsidRPr="00F944A4" w14:paraId="7485FB82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2BF64" w14:textId="77777777" w:rsidR="00923582" w:rsidRPr="00F944A4" w:rsidRDefault="00923582" w:rsidP="005D610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II.  </w:t>
            </w: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Cyrl-RS"/>
              </w:rPr>
              <w:t>Р</w:t>
            </w: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езервисања и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55C62" w14:textId="0BB5CF9C" w:rsidR="00923582" w:rsidRPr="00F944A4" w:rsidRDefault="00F30937" w:rsidP="005D610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42.271.119</w:t>
            </w:r>
          </w:p>
        </w:tc>
      </w:tr>
      <w:tr w:rsidR="00923582" w:rsidRPr="00F944A4" w14:paraId="67D68F1A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E973F" w14:textId="77777777" w:rsidR="00923582" w:rsidRPr="00F944A4" w:rsidRDefault="00923582" w:rsidP="005D610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 xml:space="preserve">1. Математичка резерва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D30D0" w14:textId="61103529" w:rsidR="00923582" w:rsidRPr="00F944A4" w:rsidRDefault="00F30937" w:rsidP="005D610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5.681.432</w:t>
            </w:r>
          </w:p>
        </w:tc>
      </w:tr>
      <w:tr w:rsidR="00923582" w:rsidRPr="00F944A4" w14:paraId="48C747F1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CB5E2" w14:textId="77777777" w:rsidR="00923582" w:rsidRPr="00F944A4" w:rsidRDefault="00923582" w:rsidP="005D610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2. Резерве за изравнање ризика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A65FD" w14:textId="0DBB7812" w:rsidR="00923582" w:rsidRPr="00F944A4" w:rsidRDefault="00F30937" w:rsidP="005D610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114.800</w:t>
            </w:r>
          </w:p>
        </w:tc>
      </w:tr>
      <w:tr w:rsidR="00923582" w:rsidRPr="00F944A4" w14:paraId="1B452A19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FC8C3" w14:textId="77777777" w:rsidR="00923582" w:rsidRPr="00F944A4" w:rsidRDefault="00923582" w:rsidP="005D610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3. Друга дугорочна резервисања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59D01" w14:textId="359C1458" w:rsidR="00923582" w:rsidRPr="00F944A4" w:rsidRDefault="00923582" w:rsidP="00F3093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1.2</w:t>
            </w:r>
            <w:r w:rsidR="00F30937" w:rsidRPr="00F944A4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15</w:t>
            </w: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F30937" w:rsidRPr="00F944A4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561</w:t>
            </w:r>
          </w:p>
        </w:tc>
      </w:tr>
      <w:tr w:rsidR="00923582" w:rsidRPr="00F944A4" w14:paraId="57FD6669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CC8F0" w14:textId="77777777" w:rsidR="00923582" w:rsidRPr="00F944A4" w:rsidRDefault="00923582" w:rsidP="005D610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4. Дугорочне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58072" w14:textId="77777777" w:rsidR="00923582" w:rsidRPr="00F944A4" w:rsidRDefault="00923582" w:rsidP="005D610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923582" w:rsidRPr="00F944A4" w14:paraId="467137F1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EB18C" w14:textId="77777777" w:rsidR="00923582" w:rsidRPr="00F944A4" w:rsidRDefault="00923582" w:rsidP="005D610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5. Краткорочне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E14CF" w14:textId="0B69BAB0" w:rsidR="00923582" w:rsidRPr="00F944A4" w:rsidRDefault="00F30937" w:rsidP="005D610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4.013.716</w:t>
            </w:r>
          </w:p>
        </w:tc>
      </w:tr>
      <w:tr w:rsidR="00923582" w:rsidRPr="00F944A4" w14:paraId="67B8F726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C0460" w14:textId="77777777" w:rsidR="00923582" w:rsidRPr="00F944A4" w:rsidRDefault="00923582" w:rsidP="005D610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6. Пасивна временска разграничења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098F7" w14:textId="06EA3384" w:rsidR="00923582" w:rsidRPr="00F944A4" w:rsidRDefault="00F30937" w:rsidP="005D610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15.525.622</w:t>
            </w:r>
          </w:p>
        </w:tc>
      </w:tr>
      <w:tr w:rsidR="00923582" w:rsidRPr="00F944A4" w14:paraId="792A9368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E53B8" w14:textId="77777777" w:rsidR="00923582" w:rsidRPr="00F944A4" w:rsidRDefault="00923582" w:rsidP="005D610A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Latn-CS"/>
              </w:rPr>
            </w:pP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-   преносне премије и </w:t>
            </w: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Cyrl-RS"/>
              </w:rPr>
              <w:t xml:space="preserve">резерве зе </w:t>
            </w: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неистекле ризике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E9301" w14:textId="3CDC1572" w:rsidR="00923582" w:rsidRPr="00F944A4" w:rsidRDefault="00923582" w:rsidP="00F30937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Cyrl-RS"/>
              </w:rPr>
            </w:pP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1</w:t>
            </w:r>
            <w:r w:rsidR="00F30937"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Cyrl-RS"/>
              </w:rPr>
              <w:t>4</w:t>
            </w: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.</w:t>
            </w:r>
            <w:r w:rsidR="00F30937"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Cyrl-RS"/>
              </w:rPr>
              <w:t>265</w:t>
            </w: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.</w:t>
            </w:r>
            <w:r w:rsidR="00F30937"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sr-Cyrl-RS"/>
              </w:rPr>
              <w:t>132</w:t>
            </w:r>
          </w:p>
        </w:tc>
      </w:tr>
      <w:tr w:rsidR="00923582" w:rsidRPr="00F944A4" w14:paraId="5CA80115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5FB55" w14:textId="77777777" w:rsidR="00923582" w:rsidRPr="00F944A4" w:rsidRDefault="00923582" w:rsidP="005D610A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-  друга пасивна временска разграничења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7E423" w14:textId="057F2AAE" w:rsidR="00923582" w:rsidRPr="00F944A4" w:rsidRDefault="00F30937" w:rsidP="005D610A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1.260.490</w:t>
            </w:r>
          </w:p>
        </w:tc>
      </w:tr>
      <w:tr w:rsidR="00923582" w:rsidRPr="00F944A4" w14:paraId="6D420BD2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3E71E6" w14:textId="77777777" w:rsidR="00923582" w:rsidRPr="00F944A4" w:rsidRDefault="00923582" w:rsidP="005D610A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7. Резервисане штете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45447" w14:textId="3F1B5341" w:rsidR="00923582" w:rsidRPr="00F944A4" w:rsidRDefault="00F30937" w:rsidP="005D610A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14.990.743</w:t>
            </w:r>
          </w:p>
        </w:tc>
      </w:tr>
      <w:tr w:rsidR="00923582" w:rsidRPr="00F944A4" w14:paraId="3AD42F15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CC63F0" w14:textId="77777777" w:rsidR="00923582" w:rsidRPr="00F944A4" w:rsidRDefault="00923582" w:rsidP="005D610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8. Одложене пореске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2B059" w14:textId="14894C54" w:rsidR="00923582" w:rsidRPr="00F944A4" w:rsidRDefault="00F30937" w:rsidP="005D610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color w:val="000000"/>
                <w:sz w:val="22"/>
                <w:szCs w:val="22"/>
              </w:rPr>
              <w:t>456.917</w:t>
            </w:r>
          </w:p>
        </w:tc>
      </w:tr>
      <w:tr w:rsidR="00923582" w:rsidRPr="00F944A4" w14:paraId="5A0A94CF" w14:textId="77777777" w:rsidTr="005D610A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91F0FEB" w14:textId="77777777" w:rsidR="00923582" w:rsidRPr="00F944A4" w:rsidRDefault="00923582" w:rsidP="005D610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УКУПНА ПАСИВА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7B29BAA" w14:textId="5373BF7E" w:rsidR="00923582" w:rsidRPr="00F944A4" w:rsidRDefault="00F30937" w:rsidP="005D610A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60.772.962</w:t>
            </w:r>
          </w:p>
        </w:tc>
      </w:tr>
      <w:tr w:rsidR="00F30937" w:rsidRPr="00F944A4" w14:paraId="38AB4B48" w14:textId="77777777" w:rsidTr="005D610A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BB10C" w14:textId="77777777" w:rsidR="00F30937" w:rsidRPr="00F944A4" w:rsidRDefault="00F30937" w:rsidP="00F30937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Ванбилансна пасива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4101E" w14:textId="6BE7BDEF" w:rsidR="00F30937" w:rsidRPr="00F944A4" w:rsidRDefault="00F30937" w:rsidP="00F30937">
            <w:pPr>
              <w:jc w:val="right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F944A4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485.148</w:t>
            </w:r>
          </w:p>
        </w:tc>
      </w:tr>
    </w:tbl>
    <w:p w14:paraId="1E73D0B7" w14:textId="77777777" w:rsidR="00923582" w:rsidRPr="00F944A4" w:rsidRDefault="00923582" w:rsidP="00923582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5C1AC1DD" w14:textId="77777777" w:rsidR="00923582" w:rsidRPr="00F944A4" w:rsidRDefault="00923582" w:rsidP="00923582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0D2CF41B" w14:textId="6BF8A652" w:rsidR="00DA1189" w:rsidRPr="00F944A4" w:rsidRDefault="00DA1189" w:rsidP="00923582">
      <w:pPr>
        <w:jc w:val="both"/>
        <w:rPr>
          <w:rFonts w:ascii="Arial" w:hAnsi="Arial" w:cs="Arial"/>
          <w:sz w:val="22"/>
          <w:szCs w:val="22"/>
          <w:lang w:val="sv-SE"/>
        </w:rPr>
      </w:pPr>
      <w:r w:rsidRPr="00F944A4">
        <w:rPr>
          <w:rFonts w:ascii="Arial" w:hAnsi="Arial" w:cs="Arial"/>
          <w:b/>
          <w:sz w:val="22"/>
          <w:szCs w:val="22"/>
          <w:lang w:val="sr-Cyrl-CS"/>
        </w:rPr>
        <w:t>5.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F944A4">
        <w:rPr>
          <w:rFonts w:ascii="Arial" w:hAnsi="Arial" w:cs="Arial"/>
          <w:sz w:val="22"/>
          <w:szCs w:val="22"/>
          <w:lang w:val="sv-SE"/>
        </w:rPr>
        <w:t>Биланс ста</w:t>
      </w:r>
      <w:r w:rsidRPr="00F944A4">
        <w:rPr>
          <w:rFonts w:ascii="Arial" w:hAnsi="Arial" w:cs="Arial"/>
          <w:sz w:val="22"/>
          <w:szCs w:val="22"/>
          <w:lang w:val="sr-Cyrl-CS"/>
        </w:rPr>
        <w:t>њ</w:t>
      </w:r>
      <w:r w:rsidRPr="00F944A4">
        <w:rPr>
          <w:rFonts w:ascii="Arial" w:hAnsi="Arial" w:cs="Arial"/>
          <w:sz w:val="22"/>
          <w:szCs w:val="22"/>
          <w:lang w:val="sv-SE"/>
        </w:rPr>
        <w:t xml:space="preserve">а са структуром активе и пасиве, </w:t>
      </w:r>
      <w:r w:rsidRPr="00F944A4">
        <w:rPr>
          <w:rFonts w:ascii="Arial" w:hAnsi="Arial" w:cs="Arial"/>
          <w:sz w:val="22"/>
          <w:szCs w:val="22"/>
          <w:lang w:val="sr-Cyrl-CS"/>
        </w:rPr>
        <w:t>укупни б</w:t>
      </w:r>
      <w:r w:rsidRPr="00F944A4">
        <w:rPr>
          <w:rFonts w:ascii="Arial" w:hAnsi="Arial" w:cs="Arial"/>
          <w:sz w:val="22"/>
          <w:szCs w:val="22"/>
          <w:lang w:val="sv-SE"/>
        </w:rPr>
        <w:t>иланс успеха</w:t>
      </w:r>
      <w:r w:rsidR="00D168B1" w:rsidRPr="00F944A4">
        <w:rPr>
          <w:rFonts w:ascii="Arial" w:hAnsi="Arial" w:cs="Arial"/>
          <w:sz w:val="22"/>
          <w:szCs w:val="22"/>
          <w:lang w:val="sr-Cyrl-CS"/>
        </w:rPr>
        <w:t xml:space="preserve"> и </w:t>
      </w:r>
      <w:r w:rsidR="00D168B1" w:rsidRPr="00F944A4">
        <w:rPr>
          <w:rFonts w:ascii="Arial" w:hAnsi="Arial" w:cs="Arial"/>
          <w:sz w:val="22"/>
          <w:szCs w:val="22"/>
          <w:lang w:val="sr-Cyrl-RS"/>
        </w:rPr>
        <w:t>парцијални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биланси успеха</w:t>
      </w:r>
      <w:r w:rsidRPr="00F944A4">
        <w:rPr>
          <w:rFonts w:ascii="Arial" w:hAnsi="Arial" w:cs="Arial"/>
          <w:sz w:val="22"/>
          <w:szCs w:val="22"/>
          <w:lang w:val="sv-SE"/>
        </w:rPr>
        <w:t xml:space="preserve"> са структуром прихода и расхода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, </w:t>
      </w:r>
      <w:r w:rsidR="002427C2" w:rsidRPr="00F944A4">
        <w:rPr>
          <w:rFonts w:ascii="Arial" w:hAnsi="Arial" w:cs="Arial"/>
          <w:sz w:val="22"/>
          <w:szCs w:val="22"/>
          <w:lang w:val="sr-Cyrl-CS"/>
        </w:rPr>
        <w:t xml:space="preserve">биланс токова готовине, </w:t>
      </w:r>
      <w:r w:rsidR="003C66C8" w:rsidRPr="00F944A4">
        <w:rPr>
          <w:rFonts w:ascii="Arial" w:hAnsi="Arial" w:cs="Arial"/>
          <w:sz w:val="22"/>
          <w:szCs w:val="22"/>
          <w:lang w:val="sr-Cyrl-CS"/>
        </w:rPr>
        <w:t>из</w:t>
      </w:r>
      <w:r w:rsidR="002427C2" w:rsidRPr="00F944A4">
        <w:rPr>
          <w:rFonts w:ascii="Arial" w:hAnsi="Arial" w:cs="Arial"/>
          <w:sz w:val="22"/>
          <w:szCs w:val="22"/>
          <w:lang w:val="sr-Cyrl-CS"/>
        </w:rPr>
        <w:t xml:space="preserve">вештај о променама на капиталу, </w:t>
      </w:r>
      <w:r w:rsidR="004F490C" w:rsidRPr="00F944A4">
        <w:rPr>
          <w:rFonts w:ascii="Arial" w:hAnsi="Arial" w:cs="Arial"/>
          <w:sz w:val="22"/>
          <w:szCs w:val="22"/>
          <w:lang w:val="sr-Cyrl-CS"/>
        </w:rPr>
        <w:t>извештај о осталом резултату,</w:t>
      </w:r>
      <w:r w:rsidR="002427C2" w:rsidRPr="00F944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напомене уз финансијске извештаје </w:t>
      </w:r>
      <w:r w:rsidRPr="00F944A4">
        <w:rPr>
          <w:rFonts w:ascii="Arial" w:hAnsi="Arial" w:cs="Arial"/>
          <w:sz w:val="22"/>
          <w:szCs w:val="22"/>
          <w:lang w:val="sv-SE"/>
        </w:rPr>
        <w:t xml:space="preserve">и </w:t>
      </w:r>
      <w:r w:rsidRPr="00F944A4">
        <w:rPr>
          <w:rFonts w:ascii="Arial" w:hAnsi="Arial" w:cs="Arial"/>
          <w:sz w:val="22"/>
          <w:szCs w:val="22"/>
          <w:lang w:val="sr-Cyrl-CS"/>
        </w:rPr>
        <w:t>г</w:t>
      </w:r>
      <w:r w:rsidRPr="00F944A4">
        <w:rPr>
          <w:rFonts w:ascii="Arial" w:hAnsi="Arial" w:cs="Arial"/>
          <w:sz w:val="22"/>
          <w:szCs w:val="22"/>
          <w:lang w:val="sv-SE"/>
        </w:rPr>
        <w:t>одиш</w:t>
      </w:r>
      <w:r w:rsidRPr="00F944A4">
        <w:rPr>
          <w:rFonts w:ascii="Arial" w:hAnsi="Arial" w:cs="Arial"/>
          <w:sz w:val="22"/>
          <w:szCs w:val="22"/>
          <w:lang w:val="sr-Cyrl-CS"/>
        </w:rPr>
        <w:t>њ</w:t>
      </w:r>
      <w:r w:rsidRPr="00F944A4">
        <w:rPr>
          <w:rFonts w:ascii="Arial" w:hAnsi="Arial" w:cs="Arial"/>
          <w:sz w:val="22"/>
          <w:szCs w:val="22"/>
          <w:lang w:val="sv-SE"/>
        </w:rPr>
        <w:t>и извештај о послова</w:t>
      </w:r>
      <w:r w:rsidRPr="00F944A4">
        <w:rPr>
          <w:rFonts w:ascii="Arial" w:hAnsi="Arial" w:cs="Arial"/>
          <w:sz w:val="22"/>
          <w:szCs w:val="22"/>
          <w:lang w:val="sr-Cyrl-CS"/>
        </w:rPr>
        <w:t>њ</w:t>
      </w:r>
      <w:r w:rsidRPr="00F944A4">
        <w:rPr>
          <w:rFonts w:ascii="Arial" w:hAnsi="Arial" w:cs="Arial"/>
          <w:sz w:val="22"/>
          <w:szCs w:val="22"/>
          <w:lang w:val="sv-SE"/>
        </w:rPr>
        <w:t>у чине саставни део ове одлуке.</w:t>
      </w:r>
    </w:p>
    <w:p w14:paraId="6F198EB7" w14:textId="77777777" w:rsidR="001E3D14" w:rsidRPr="00F944A4" w:rsidRDefault="001E3D14" w:rsidP="003B2E8C">
      <w:pPr>
        <w:jc w:val="both"/>
        <w:rPr>
          <w:rFonts w:ascii="Arial" w:hAnsi="Arial" w:cs="Arial"/>
          <w:sz w:val="22"/>
          <w:szCs w:val="22"/>
          <w:lang w:val="sv-SE"/>
        </w:rPr>
      </w:pPr>
    </w:p>
    <w:p w14:paraId="4284EB61" w14:textId="5E900B32" w:rsidR="001E3D14" w:rsidRPr="00F944A4" w:rsidRDefault="001E3D14" w:rsidP="003B2E8C">
      <w:pPr>
        <w:jc w:val="both"/>
        <w:rPr>
          <w:rFonts w:ascii="Arial" w:hAnsi="Arial" w:cs="Arial"/>
          <w:sz w:val="22"/>
          <w:szCs w:val="22"/>
          <w:lang w:val="sv-SE"/>
        </w:rPr>
      </w:pPr>
      <w:r w:rsidRPr="00F944A4">
        <w:rPr>
          <w:rFonts w:ascii="Arial" w:hAnsi="Arial" w:cs="Arial" w:hint="eastAsia"/>
          <w:sz w:val="22"/>
          <w:szCs w:val="22"/>
          <w:lang w:val="sv-SE"/>
        </w:rPr>
        <w:t>Сопствена</w:t>
      </w:r>
      <w:r w:rsidRPr="00F944A4">
        <w:rPr>
          <w:rFonts w:ascii="Arial" w:hAnsi="Arial" w:cs="Arial"/>
          <w:sz w:val="22"/>
          <w:szCs w:val="22"/>
          <w:lang w:val="sv-SE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sv-SE"/>
        </w:rPr>
        <w:t>процена</w:t>
      </w:r>
      <w:r w:rsidRPr="00F944A4">
        <w:rPr>
          <w:rFonts w:ascii="Arial" w:hAnsi="Arial" w:cs="Arial"/>
          <w:sz w:val="22"/>
          <w:szCs w:val="22"/>
          <w:lang w:val="sv-SE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sv-SE"/>
        </w:rPr>
        <w:t>ризика</w:t>
      </w:r>
      <w:r w:rsidRPr="00F944A4">
        <w:rPr>
          <w:rFonts w:ascii="Arial" w:hAnsi="Arial" w:cs="Arial"/>
          <w:sz w:val="22"/>
          <w:szCs w:val="22"/>
          <w:lang w:val="sv-SE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sv-SE"/>
        </w:rPr>
        <w:t>и</w:t>
      </w:r>
      <w:r w:rsidRPr="00F944A4">
        <w:rPr>
          <w:rFonts w:ascii="Arial" w:hAnsi="Arial" w:cs="Arial"/>
          <w:sz w:val="22"/>
          <w:szCs w:val="22"/>
          <w:lang w:val="sv-SE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sv-SE"/>
        </w:rPr>
        <w:t>солвентности</w:t>
      </w:r>
      <w:r w:rsidRPr="00F944A4">
        <w:rPr>
          <w:rFonts w:ascii="Arial" w:hAnsi="Arial" w:cs="Arial"/>
          <w:sz w:val="22"/>
          <w:szCs w:val="22"/>
          <w:lang w:val="sv-SE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sv-SE"/>
        </w:rPr>
        <w:t>Компаније</w:t>
      </w:r>
      <w:r w:rsidRPr="00F944A4">
        <w:rPr>
          <w:rFonts w:ascii="Arial" w:hAnsi="Arial" w:cs="Arial"/>
          <w:sz w:val="22"/>
          <w:szCs w:val="22"/>
          <w:lang w:val="sv-SE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sv-SE"/>
        </w:rPr>
        <w:t>саставни</w:t>
      </w:r>
      <w:r w:rsidRPr="00F944A4">
        <w:rPr>
          <w:rFonts w:ascii="Arial" w:hAnsi="Arial" w:cs="Arial"/>
          <w:sz w:val="22"/>
          <w:szCs w:val="22"/>
          <w:lang w:val="sv-SE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sv-SE"/>
        </w:rPr>
        <w:t>је</w:t>
      </w:r>
      <w:r w:rsidRPr="00F944A4">
        <w:rPr>
          <w:rFonts w:ascii="Arial" w:hAnsi="Arial" w:cs="Arial"/>
          <w:sz w:val="22"/>
          <w:szCs w:val="22"/>
          <w:lang w:val="sv-SE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sv-SE"/>
        </w:rPr>
        <w:t>део</w:t>
      </w:r>
      <w:r w:rsidRPr="00F944A4">
        <w:rPr>
          <w:rFonts w:ascii="Arial" w:hAnsi="Arial" w:cs="Arial"/>
          <w:sz w:val="22"/>
          <w:szCs w:val="22"/>
          <w:lang w:val="sv-SE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sv-SE"/>
        </w:rPr>
        <w:t>годишњег</w:t>
      </w:r>
      <w:r w:rsidRPr="00F944A4">
        <w:rPr>
          <w:rFonts w:ascii="Arial" w:hAnsi="Arial" w:cs="Arial"/>
          <w:sz w:val="22"/>
          <w:szCs w:val="22"/>
          <w:lang w:val="sv-SE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sv-SE"/>
        </w:rPr>
        <w:t>извештаја</w:t>
      </w:r>
      <w:r w:rsidRPr="00F944A4">
        <w:rPr>
          <w:rFonts w:ascii="Arial" w:hAnsi="Arial" w:cs="Arial"/>
          <w:sz w:val="22"/>
          <w:szCs w:val="22"/>
          <w:lang w:val="sv-SE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sv-SE"/>
        </w:rPr>
        <w:t>о</w:t>
      </w:r>
      <w:r w:rsidRPr="00F944A4">
        <w:rPr>
          <w:rFonts w:ascii="Arial" w:hAnsi="Arial" w:cs="Arial"/>
          <w:sz w:val="22"/>
          <w:szCs w:val="22"/>
          <w:lang w:val="sv-SE"/>
        </w:rPr>
        <w:t xml:space="preserve"> </w:t>
      </w:r>
      <w:r w:rsidRPr="00F944A4">
        <w:rPr>
          <w:rFonts w:ascii="Arial" w:hAnsi="Arial" w:cs="Arial" w:hint="eastAsia"/>
          <w:sz w:val="22"/>
          <w:szCs w:val="22"/>
          <w:lang w:val="sv-SE"/>
        </w:rPr>
        <w:t>пословању</w:t>
      </w:r>
      <w:r w:rsidRPr="00F944A4">
        <w:rPr>
          <w:rFonts w:ascii="Arial" w:hAnsi="Arial" w:cs="Arial"/>
          <w:sz w:val="22"/>
          <w:szCs w:val="22"/>
          <w:lang w:val="sv-SE"/>
        </w:rPr>
        <w:t>.</w:t>
      </w:r>
    </w:p>
    <w:p w14:paraId="109D5C3F" w14:textId="376AE05B" w:rsidR="00DA1189" w:rsidRPr="00F944A4" w:rsidRDefault="00DA1189" w:rsidP="003B2E8C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1A2DC67F" w14:textId="6924BBE5" w:rsidR="00EA2457" w:rsidRPr="00F944A4" w:rsidRDefault="00EA2457" w:rsidP="003B2E8C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41491E27" w14:textId="2D168F77" w:rsidR="00EA2457" w:rsidRPr="00F944A4" w:rsidRDefault="00EA2457" w:rsidP="003B2E8C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558AA524" w14:textId="77777777" w:rsidR="00EA2457" w:rsidRPr="00F944A4" w:rsidRDefault="00EA2457" w:rsidP="003B2E8C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14:paraId="7FE88558" w14:textId="4DC8592C" w:rsidR="00DA1189" w:rsidRPr="00F944A4" w:rsidRDefault="00DA1189" w:rsidP="00DA118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F944A4">
        <w:rPr>
          <w:rFonts w:ascii="Arial" w:hAnsi="Arial" w:cs="Arial"/>
          <w:b/>
          <w:sz w:val="22"/>
          <w:szCs w:val="22"/>
          <w:lang w:val="sr-Cyrl-CS"/>
        </w:rPr>
        <w:t>6.</w:t>
      </w:r>
      <w:r w:rsidRPr="00F944A4">
        <w:rPr>
          <w:rFonts w:ascii="Arial" w:hAnsi="Arial" w:cs="Arial"/>
          <w:sz w:val="22"/>
          <w:szCs w:val="22"/>
          <w:lang w:val="sr-Cyrl-CS"/>
        </w:rPr>
        <w:t xml:space="preserve">  </w:t>
      </w:r>
      <w:r w:rsidR="003C66C8" w:rsidRPr="00F944A4">
        <w:rPr>
          <w:rFonts w:ascii="Arial" w:hAnsi="Arial" w:cs="Arial"/>
          <w:sz w:val="22"/>
          <w:szCs w:val="22"/>
          <w:lang w:val="sr-Cyrl-CS"/>
        </w:rPr>
        <w:t>О</w:t>
      </w:r>
      <w:r w:rsidRPr="00F944A4">
        <w:rPr>
          <w:rFonts w:ascii="Arial" w:hAnsi="Arial" w:cs="Arial"/>
          <w:sz w:val="22"/>
          <w:szCs w:val="22"/>
          <w:lang w:val="pl-PL"/>
        </w:rPr>
        <w:t xml:space="preserve"> спровође</w:t>
      </w:r>
      <w:r w:rsidRPr="00F944A4">
        <w:rPr>
          <w:rFonts w:ascii="Arial" w:hAnsi="Arial" w:cs="Arial"/>
          <w:sz w:val="22"/>
          <w:szCs w:val="22"/>
          <w:lang w:val="sr-Cyrl-CS"/>
        </w:rPr>
        <w:t>њ</w:t>
      </w:r>
      <w:r w:rsidR="003C66C8" w:rsidRPr="00F944A4">
        <w:rPr>
          <w:rFonts w:ascii="Arial" w:hAnsi="Arial" w:cs="Arial"/>
          <w:sz w:val="22"/>
          <w:szCs w:val="22"/>
          <w:lang w:val="sr-Cyrl-CS"/>
        </w:rPr>
        <w:t>у</w:t>
      </w:r>
      <w:r w:rsidRPr="00F944A4">
        <w:rPr>
          <w:rFonts w:ascii="Arial" w:hAnsi="Arial" w:cs="Arial"/>
          <w:sz w:val="22"/>
          <w:szCs w:val="22"/>
          <w:lang w:val="pl-PL"/>
        </w:rPr>
        <w:t xml:space="preserve"> ове одлуке стараће се </w:t>
      </w:r>
      <w:r w:rsidR="00F30937" w:rsidRPr="00F944A4">
        <w:rPr>
          <w:rFonts w:ascii="Arial" w:hAnsi="Arial" w:cs="Arial"/>
          <w:sz w:val="22"/>
          <w:szCs w:val="22"/>
          <w:lang w:val="sr-Cyrl-CS"/>
        </w:rPr>
        <w:t>Функција за рачуноводство и контролинг</w:t>
      </w:r>
      <w:r w:rsidRPr="00F944A4">
        <w:rPr>
          <w:rFonts w:ascii="Arial" w:hAnsi="Arial" w:cs="Arial"/>
          <w:sz w:val="22"/>
          <w:szCs w:val="22"/>
          <w:lang w:val="pl-PL"/>
        </w:rPr>
        <w:t>.</w:t>
      </w:r>
    </w:p>
    <w:p w14:paraId="16508479" w14:textId="77777777" w:rsidR="00DA1189" w:rsidRPr="00F944A4" w:rsidRDefault="00DA1189" w:rsidP="00DA1189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08189D18" w14:textId="77777777" w:rsidR="005C6CF7" w:rsidRPr="005C6CF7" w:rsidRDefault="005C6CF7" w:rsidP="005C6CF7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5C6CF7">
        <w:rPr>
          <w:rFonts w:ascii="Arial" w:hAnsi="Arial" w:cs="Arial"/>
          <w:b/>
          <w:sz w:val="22"/>
          <w:szCs w:val="22"/>
          <w:lang w:val="sr-Cyrl-CS"/>
        </w:rPr>
        <w:t>7.</w:t>
      </w:r>
      <w:r w:rsidRPr="005C6CF7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Ова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одлука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ступа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на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снагу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даном</w:t>
      </w:r>
      <w:r w:rsidRPr="005C6CF7">
        <w:rPr>
          <w:rFonts w:ascii="Arial" w:hAnsi="Arial" w:cs="Arial"/>
          <w:sz w:val="22"/>
          <w:szCs w:val="22"/>
          <w:lang w:val="pl-PL"/>
        </w:rPr>
        <w:t xml:space="preserve"> </w:t>
      </w:r>
      <w:r w:rsidRPr="005C6CF7">
        <w:rPr>
          <w:rFonts w:ascii="Arial" w:hAnsi="Arial" w:cs="Arial" w:hint="eastAsia"/>
          <w:sz w:val="22"/>
          <w:szCs w:val="22"/>
          <w:lang w:val="pl-PL"/>
        </w:rPr>
        <w:t>доношења</w:t>
      </w:r>
      <w:r w:rsidRPr="005C6CF7">
        <w:rPr>
          <w:rFonts w:ascii="Arial" w:hAnsi="Arial" w:cs="Arial"/>
          <w:sz w:val="22"/>
          <w:szCs w:val="22"/>
          <w:lang w:val="pl-PL"/>
        </w:rPr>
        <w:t>.</w:t>
      </w:r>
    </w:p>
    <w:p w14:paraId="334F496F" w14:textId="77777777" w:rsidR="005C6CF7" w:rsidRPr="005C6CF7" w:rsidRDefault="005C6CF7" w:rsidP="005C6CF7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03C0E525" w14:textId="77777777" w:rsidR="005C6CF7" w:rsidRPr="005C6CF7" w:rsidRDefault="005C6CF7" w:rsidP="005C6CF7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1A236A4D" w14:textId="77777777" w:rsidR="005C6CF7" w:rsidRPr="005C6CF7" w:rsidRDefault="005C6CF7" w:rsidP="005C6CF7">
      <w:pPr>
        <w:jc w:val="both"/>
        <w:rPr>
          <w:rFonts w:ascii="Arial" w:hAnsi="Arial" w:cs="Arial"/>
          <w:sz w:val="22"/>
          <w:szCs w:val="22"/>
          <w:lang w:val="sr-Latn-CS"/>
        </w:rPr>
      </w:pPr>
    </w:p>
    <w:p w14:paraId="5BB1C5BE" w14:textId="77777777" w:rsidR="005C6CF7" w:rsidRPr="005C6CF7" w:rsidRDefault="005C6CF7" w:rsidP="005C6CF7">
      <w:pPr>
        <w:jc w:val="both"/>
        <w:rPr>
          <w:rFonts w:ascii="Arial" w:hAnsi="Arial" w:cs="Arial"/>
          <w:b/>
          <w:sz w:val="22"/>
          <w:szCs w:val="22"/>
          <w:lang w:val="sr-Latn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3"/>
        <w:gridCol w:w="4633"/>
      </w:tblGrid>
      <w:tr w:rsidR="005C6CF7" w:rsidRPr="005C6CF7" w14:paraId="0CD39AC5" w14:textId="77777777" w:rsidTr="00F57A17">
        <w:tc>
          <w:tcPr>
            <w:tcW w:w="4633" w:type="dxa"/>
          </w:tcPr>
          <w:p w14:paraId="4DFBE596" w14:textId="77777777" w:rsidR="005C6CF7" w:rsidRPr="005C6CF7" w:rsidRDefault="005C6CF7" w:rsidP="00F57A1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</w:rPr>
              <w:t>С број:</w:t>
            </w:r>
          </w:p>
          <w:p w14:paraId="53A383FB" w14:textId="194842D4" w:rsidR="005C6CF7" w:rsidRPr="005C6CF7" w:rsidRDefault="005C6CF7" w:rsidP="00F57A1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април  20</w:t>
            </w:r>
            <w:r w:rsidRPr="005C6CF7">
              <w:rPr>
                <w:rFonts w:ascii="Arial" w:hAnsi="Arial" w:cs="Arial"/>
                <w:b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sz w:val="22"/>
                <w:szCs w:val="22"/>
                <w:lang w:val="sr-Cyrl-RS"/>
              </w:rPr>
              <w:t>2</w:t>
            </w:r>
            <w:bookmarkStart w:id="0" w:name="_GoBack"/>
            <w:bookmarkEnd w:id="0"/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 године</w:t>
            </w:r>
          </w:p>
          <w:p w14:paraId="430B21E1" w14:textId="77777777" w:rsidR="005C6CF7" w:rsidRPr="005C6CF7" w:rsidRDefault="005C6CF7" w:rsidP="00F57A1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Београд</w:t>
            </w:r>
          </w:p>
        </w:tc>
        <w:tc>
          <w:tcPr>
            <w:tcW w:w="4633" w:type="dxa"/>
          </w:tcPr>
          <w:p w14:paraId="1D1F8B95" w14:textId="7F8ABBF8" w:rsidR="005C6CF7" w:rsidRPr="005C6CF7" w:rsidRDefault="005C6CF7" w:rsidP="00F57A1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     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ПРЕДСЕДНИК СКУПШТИНЕ</w:t>
            </w:r>
          </w:p>
          <w:p w14:paraId="5E3A9A9C" w14:textId="77777777" w:rsidR="005C6CF7" w:rsidRPr="005C6CF7" w:rsidRDefault="005C6CF7" w:rsidP="00F57A1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5C6CF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 </w:t>
            </w:r>
          </w:p>
          <w:p w14:paraId="094A3774" w14:textId="77777777" w:rsidR="005C6CF7" w:rsidRPr="005C6CF7" w:rsidRDefault="005C6CF7" w:rsidP="00F57A1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RS"/>
              </w:rPr>
            </w:pPr>
            <w:r w:rsidRPr="005C6CF7">
              <w:rPr>
                <w:rFonts w:ascii="Arial" w:hAnsi="Arial" w:cs="Arial"/>
                <w:sz w:val="22"/>
                <w:szCs w:val="22"/>
                <w:lang w:val="sr-Cyrl-CS"/>
              </w:rPr>
              <w:t xml:space="preserve">                              </w:t>
            </w:r>
            <w:r w:rsidRPr="005C6CF7">
              <w:rPr>
                <w:rFonts w:ascii="Arial" w:hAnsi="Arial" w:cs="Arial"/>
                <w:sz w:val="22"/>
                <w:szCs w:val="22"/>
                <w:lang w:val="sr-Cyrl-CS"/>
              </w:rPr>
              <w:tab/>
              <w:t xml:space="preserve">    </w:t>
            </w:r>
            <w:r w:rsidRPr="005C6CF7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Ана Јовић</w:t>
            </w:r>
          </w:p>
          <w:p w14:paraId="7F3E1C60" w14:textId="77777777" w:rsidR="005C6CF7" w:rsidRPr="005C6CF7" w:rsidRDefault="005C6CF7" w:rsidP="00F57A1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</w:tbl>
    <w:p w14:paraId="2CE52FD7" w14:textId="77777777" w:rsidR="005C6CF7" w:rsidRPr="007F47E8" w:rsidRDefault="005C6CF7" w:rsidP="005C6CF7">
      <w:pPr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6F690E63" w14:textId="77777777" w:rsidR="005C6CF7" w:rsidRPr="003B06F3" w:rsidRDefault="005C6CF7" w:rsidP="005C6CF7">
      <w:pPr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C59F084" w14:textId="77777777" w:rsidR="005C6CF7" w:rsidRPr="003B06F3" w:rsidRDefault="005C6CF7" w:rsidP="005C6CF7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5E1A0F31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28C5BB45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44AE1232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64FCD09E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51DC300A" w14:textId="77777777" w:rsidR="003B2E8C" w:rsidRPr="00F944A4" w:rsidRDefault="003B2E8C" w:rsidP="003C66C8">
      <w:pPr>
        <w:ind w:left="5760"/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</w:p>
    <w:p w14:paraId="072BC607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558BE9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8940AE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527349A3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BDCC683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FB8505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6CEE7DF4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1462F8DF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3F246F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70998EA1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E019DF7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2F15E0BA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755B0ACC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40BA1C09" w14:textId="77777777" w:rsidR="003B2E8C" w:rsidRPr="003B06F3" w:rsidRDefault="003B2E8C" w:rsidP="003C66C8">
      <w:pPr>
        <w:ind w:left="5760"/>
        <w:jc w:val="both"/>
        <w:rPr>
          <w:rFonts w:ascii="Arial" w:hAnsi="Arial" w:cs="Arial"/>
          <w:b/>
          <w:bCs/>
          <w:sz w:val="20"/>
          <w:lang w:val="sr-Cyrl-CS"/>
        </w:rPr>
      </w:pPr>
    </w:p>
    <w:p w14:paraId="3ED25CB6" w14:textId="77777777" w:rsidR="000F7775" w:rsidRDefault="000F7775" w:rsidP="000F7775">
      <w:pPr>
        <w:jc w:val="right"/>
        <w:rPr>
          <w:rFonts w:ascii="Arial" w:hAnsi="Arial" w:cs="Arial"/>
          <w:b/>
          <w:bCs/>
          <w:sz w:val="20"/>
          <w:lang w:val="sr-Cyrl-CS"/>
        </w:rPr>
      </w:pPr>
    </w:p>
    <w:sectPr w:rsidR="000F7775" w:rsidSect="00C32221">
      <w:headerReference w:type="default" r:id="rId8"/>
      <w:type w:val="continuous"/>
      <w:pgSz w:w="11907" w:h="16840" w:code="9"/>
      <w:pgMar w:top="851" w:right="1134" w:bottom="709" w:left="1276" w:header="567" w:footer="512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29FE48" w14:textId="77777777" w:rsidR="00D954D2" w:rsidRDefault="00D954D2">
      <w:r>
        <w:separator/>
      </w:r>
    </w:p>
  </w:endnote>
  <w:endnote w:type="continuationSeparator" w:id="0">
    <w:p w14:paraId="594366C9" w14:textId="77777777" w:rsidR="00D954D2" w:rsidRDefault="00D95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tzerland">
    <w:altName w:val="Arial"/>
    <w:charset w:val="00"/>
    <w:family w:val="swiss"/>
    <w:pitch w:val="variable"/>
    <w:sig w:usb0="00000001" w:usb1="00000000" w:usb2="00000000" w:usb3="00000000" w:csb0="00000011" w:csb1="00000000"/>
  </w:font>
  <w:font w:name="Dunav Swiss Black">
    <w:altName w:val="Arial Black"/>
    <w:charset w:val="00"/>
    <w:family w:val="swiss"/>
    <w:pitch w:val="variable"/>
    <w:sig w:usb0="00000001" w:usb1="00000000" w:usb2="00000000" w:usb3="00000000" w:csb0="0000001B" w:csb1="00000000"/>
  </w:font>
  <w:font w:name="Dunav Swiss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DAC9E" w14:textId="77777777" w:rsidR="00D954D2" w:rsidRDefault="00D954D2">
      <w:r>
        <w:separator/>
      </w:r>
    </w:p>
  </w:footnote>
  <w:footnote w:type="continuationSeparator" w:id="0">
    <w:p w14:paraId="762944C1" w14:textId="77777777" w:rsidR="00D954D2" w:rsidRDefault="00D95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37D86" w14:textId="5018AF67" w:rsidR="001E3D14" w:rsidRDefault="001E3D1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E0DCFE4" wp14:editId="2A29759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1" name="MSIPCMe53c453f972a933f1430d1af" descr="{&quot;HashCode&quot;:201447141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D8DEC6" w14:textId="4F5B27D2" w:rsidR="001E3D14" w:rsidRPr="001E3D14" w:rsidRDefault="001E3D14" w:rsidP="001E3D14">
                          <w:pPr>
                            <w:jc w:val="right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0DCFE4" id="_x0000_t202" coordsize="21600,21600" o:spt="202" path="m,l,21600r21600,l21600,xe">
              <v:stroke joinstyle="miter"/>
              <v:path gradientshapeok="t" o:connecttype="rect"/>
            </v:shapetype>
            <v:shape id="MSIPCMe53c453f972a933f1430d1af" o:spid="_x0000_s1026" type="#_x0000_t202" alt="{&quot;HashCode&quot;:2014471417,&quot;Height&quot;:842.0,&quot;Width&quot;:595.0,&quot;Placement&quot;:&quot;Header&quot;,&quot;Index&quot;:&quot;Primary&quot;,&quot;Section&quot;:1,&quot;Top&quot;:0.0,&quot;Left&quot;:0.0}" style="position:absolute;margin-left:0;margin-top:1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" o:allowincell="f" filled="f" stroked="f" strokeweight=".5pt">
              <v:textbox inset=",0,20pt,0">
                <w:txbxContent>
                  <w:p w14:paraId="10D8DEC6" w14:textId="4F5B27D2" w:rsidR="001E3D14" w:rsidRPr="001E3D14" w:rsidRDefault="001E3D14" w:rsidP="001E3D14">
                    <w:pPr>
                      <w:jc w:val="right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F0556"/>
    <w:multiLevelType w:val="hybridMultilevel"/>
    <w:tmpl w:val="D6AAB1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6683B"/>
    <w:multiLevelType w:val="singleLevel"/>
    <w:tmpl w:val="DC12243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20B7381B"/>
    <w:multiLevelType w:val="hybridMultilevel"/>
    <w:tmpl w:val="331ADD2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717F2"/>
    <w:multiLevelType w:val="hybridMultilevel"/>
    <w:tmpl w:val="B688FD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762BEA"/>
    <w:multiLevelType w:val="hybridMultilevel"/>
    <w:tmpl w:val="2AD0DC8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76C91"/>
    <w:multiLevelType w:val="hybridMultilevel"/>
    <w:tmpl w:val="7350677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189"/>
    <w:rsid w:val="00005B57"/>
    <w:rsid w:val="00006BAA"/>
    <w:rsid w:val="0001156C"/>
    <w:rsid w:val="00014390"/>
    <w:rsid w:val="0001765E"/>
    <w:rsid w:val="00020BF2"/>
    <w:rsid w:val="000220AF"/>
    <w:rsid w:val="00023511"/>
    <w:rsid w:val="000312F9"/>
    <w:rsid w:val="00041306"/>
    <w:rsid w:val="000537DE"/>
    <w:rsid w:val="00062C58"/>
    <w:rsid w:val="00063EF4"/>
    <w:rsid w:val="00085963"/>
    <w:rsid w:val="000A7AC2"/>
    <w:rsid w:val="000C0221"/>
    <w:rsid w:val="000C27D3"/>
    <w:rsid w:val="000E22ED"/>
    <w:rsid w:val="000E2CFE"/>
    <w:rsid w:val="000E5B97"/>
    <w:rsid w:val="000F576B"/>
    <w:rsid w:val="000F5A15"/>
    <w:rsid w:val="000F7775"/>
    <w:rsid w:val="00122304"/>
    <w:rsid w:val="0012759D"/>
    <w:rsid w:val="00131F66"/>
    <w:rsid w:val="001365ED"/>
    <w:rsid w:val="00162954"/>
    <w:rsid w:val="00162A94"/>
    <w:rsid w:val="00166703"/>
    <w:rsid w:val="0016684F"/>
    <w:rsid w:val="001B02DC"/>
    <w:rsid w:val="001B4C18"/>
    <w:rsid w:val="001C69CB"/>
    <w:rsid w:val="001E3D14"/>
    <w:rsid w:val="001E4380"/>
    <w:rsid w:val="001E4953"/>
    <w:rsid w:val="001F33D2"/>
    <w:rsid w:val="001F4884"/>
    <w:rsid w:val="00202305"/>
    <w:rsid w:val="00203F9E"/>
    <w:rsid w:val="002045E7"/>
    <w:rsid w:val="00211444"/>
    <w:rsid w:val="002132C8"/>
    <w:rsid w:val="00217573"/>
    <w:rsid w:val="002427C2"/>
    <w:rsid w:val="00242BD1"/>
    <w:rsid w:val="00242DAF"/>
    <w:rsid w:val="00250BD8"/>
    <w:rsid w:val="00251B94"/>
    <w:rsid w:val="0025650D"/>
    <w:rsid w:val="00262518"/>
    <w:rsid w:val="002707FA"/>
    <w:rsid w:val="00272041"/>
    <w:rsid w:val="0027585C"/>
    <w:rsid w:val="00275E0B"/>
    <w:rsid w:val="002802AA"/>
    <w:rsid w:val="002802CA"/>
    <w:rsid w:val="00280D04"/>
    <w:rsid w:val="00285522"/>
    <w:rsid w:val="002904DE"/>
    <w:rsid w:val="002A12A4"/>
    <w:rsid w:val="002A13A8"/>
    <w:rsid w:val="002B3451"/>
    <w:rsid w:val="002C0E96"/>
    <w:rsid w:val="002F4758"/>
    <w:rsid w:val="00301E90"/>
    <w:rsid w:val="00315922"/>
    <w:rsid w:val="0033359C"/>
    <w:rsid w:val="00334EB8"/>
    <w:rsid w:val="0036748B"/>
    <w:rsid w:val="003758E7"/>
    <w:rsid w:val="003963B5"/>
    <w:rsid w:val="003A1225"/>
    <w:rsid w:val="003B06F3"/>
    <w:rsid w:val="003B2E8C"/>
    <w:rsid w:val="003B5EBB"/>
    <w:rsid w:val="003B6AF3"/>
    <w:rsid w:val="003B7AF7"/>
    <w:rsid w:val="003C5B1F"/>
    <w:rsid w:val="003C66C8"/>
    <w:rsid w:val="003D00E5"/>
    <w:rsid w:val="003E1A96"/>
    <w:rsid w:val="003E6BBF"/>
    <w:rsid w:val="003F50DA"/>
    <w:rsid w:val="0040405E"/>
    <w:rsid w:val="00407B1A"/>
    <w:rsid w:val="004145EA"/>
    <w:rsid w:val="00434859"/>
    <w:rsid w:val="00453D17"/>
    <w:rsid w:val="00466796"/>
    <w:rsid w:val="004A563D"/>
    <w:rsid w:val="004B1E47"/>
    <w:rsid w:val="004B30B5"/>
    <w:rsid w:val="004C194B"/>
    <w:rsid w:val="004E580A"/>
    <w:rsid w:val="004F3DD5"/>
    <w:rsid w:val="004F490C"/>
    <w:rsid w:val="005035CD"/>
    <w:rsid w:val="0050770A"/>
    <w:rsid w:val="00522115"/>
    <w:rsid w:val="005608F6"/>
    <w:rsid w:val="0057476B"/>
    <w:rsid w:val="00577228"/>
    <w:rsid w:val="0058097C"/>
    <w:rsid w:val="005A498D"/>
    <w:rsid w:val="005A780E"/>
    <w:rsid w:val="005B63F7"/>
    <w:rsid w:val="005C6CF7"/>
    <w:rsid w:val="005C6EC9"/>
    <w:rsid w:val="005D785D"/>
    <w:rsid w:val="00607CBF"/>
    <w:rsid w:val="00623655"/>
    <w:rsid w:val="006247A7"/>
    <w:rsid w:val="0064005D"/>
    <w:rsid w:val="006829B1"/>
    <w:rsid w:val="0068713E"/>
    <w:rsid w:val="00692083"/>
    <w:rsid w:val="00692301"/>
    <w:rsid w:val="0069264C"/>
    <w:rsid w:val="0069413C"/>
    <w:rsid w:val="00696134"/>
    <w:rsid w:val="006B6B04"/>
    <w:rsid w:val="006B7258"/>
    <w:rsid w:val="006D00E9"/>
    <w:rsid w:val="006D2C20"/>
    <w:rsid w:val="006D5231"/>
    <w:rsid w:val="006E0D00"/>
    <w:rsid w:val="006F2B9D"/>
    <w:rsid w:val="006F405C"/>
    <w:rsid w:val="00702BDA"/>
    <w:rsid w:val="00707DF4"/>
    <w:rsid w:val="00710A80"/>
    <w:rsid w:val="00725778"/>
    <w:rsid w:val="00740881"/>
    <w:rsid w:val="00745283"/>
    <w:rsid w:val="00746057"/>
    <w:rsid w:val="007576E1"/>
    <w:rsid w:val="00760F04"/>
    <w:rsid w:val="00767C5C"/>
    <w:rsid w:val="00775D2B"/>
    <w:rsid w:val="00791504"/>
    <w:rsid w:val="007A4AC8"/>
    <w:rsid w:val="007B2036"/>
    <w:rsid w:val="007B46A1"/>
    <w:rsid w:val="007C282B"/>
    <w:rsid w:val="007D4BC8"/>
    <w:rsid w:val="007E0593"/>
    <w:rsid w:val="007E2E6F"/>
    <w:rsid w:val="007E570A"/>
    <w:rsid w:val="007F1CF5"/>
    <w:rsid w:val="007F4639"/>
    <w:rsid w:val="007F47E8"/>
    <w:rsid w:val="008056A5"/>
    <w:rsid w:val="008133FC"/>
    <w:rsid w:val="00817658"/>
    <w:rsid w:val="00826E38"/>
    <w:rsid w:val="00834A08"/>
    <w:rsid w:val="00846170"/>
    <w:rsid w:val="00867B4E"/>
    <w:rsid w:val="00876AE2"/>
    <w:rsid w:val="008960DB"/>
    <w:rsid w:val="008A39EA"/>
    <w:rsid w:val="008A4A70"/>
    <w:rsid w:val="008B2132"/>
    <w:rsid w:val="008B3BE6"/>
    <w:rsid w:val="008B694C"/>
    <w:rsid w:val="008B7C3E"/>
    <w:rsid w:val="008D194E"/>
    <w:rsid w:val="008E0F4C"/>
    <w:rsid w:val="009002B2"/>
    <w:rsid w:val="00907F26"/>
    <w:rsid w:val="00923582"/>
    <w:rsid w:val="00925A23"/>
    <w:rsid w:val="00927FC6"/>
    <w:rsid w:val="00944EDD"/>
    <w:rsid w:val="00965CFF"/>
    <w:rsid w:val="0097393B"/>
    <w:rsid w:val="00973DD4"/>
    <w:rsid w:val="009774B3"/>
    <w:rsid w:val="00984C6B"/>
    <w:rsid w:val="009923E6"/>
    <w:rsid w:val="009A37FF"/>
    <w:rsid w:val="009A3842"/>
    <w:rsid w:val="009D23E3"/>
    <w:rsid w:val="009D67AA"/>
    <w:rsid w:val="009E2904"/>
    <w:rsid w:val="00A0177F"/>
    <w:rsid w:val="00A062C7"/>
    <w:rsid w:val="00A15E48"/>
    <w:rsid w:val="00A27257"/>
    <w:rsid w:val="00A32A5D"/>
    <w:rsid w:val="00A360CF"/>
    <w:rsid w:val="00A73617"/>
    <w:rsid w:val="00A7586D"/>
    <w:rsid w:val="00A81A3D"/>
    <w:rsid w:val="00A86F10"/>
    <w:rsid w:val="00A90B5F"/>
    <w:rsid w:val="00A96FD5"/>
    <w:rsid w:val="00AB0029"/>
    <w:rsid w:val="00AC7801"/>
    <w:rsid w:val="00AD45BC"/>
    <w:rsid w:val="00AE2E66"/>
    <w:rsid w:val="00AE3490"/>
    <w:rsid w:val="00AE4F25"/>
    <w:rsid w:val="00B12D64"/>
    <w:rsid w:val="00B207C1"/>
    <w:rsid w:val="00B23D30"/>
    <w:rsid w:val="00B3405A"/>
    <w:rsid w:val="00B50D08"/>
    <w:rsid w:val="00B522F8"/>
    <w:rsid w:val="00B52CE3"/>
    <w:rsid w:val="00B53239"/>
    <w:rsid w:val="00B55464"/>
    <w:rsid w:val="00B66259"/>
    <w:rsid w:val="00B73B72"/>
    <w:rsid w:val="00B7515B"/>
    <w:rsid w:val="00B80BBB"/>
    <w:rsid w:val="00B97299"/>
    <w:rsid w:val="00BE46C1"/>
    <w:rsid w:val="00BE7ABC"/>
    <w:rsid w:val="00C07BF5"/>
    <w:rsid w:val="00C16E63"/>
    <w:rsid w:val="00C26DB6"/>
    <w:rsid w:val="00C32221"/>
    <w:rsid w:val="00C33AD4"/>
    <w:rsid w:val="00C60D83"/>
    <w:rsid w:val="00C6196A"/>
    <w:rsid w:val="00C67B23"/>
    <w:rsid w:val="00C73E72"/>
    <w:rsid w:val="00C90D74"/>
    <w:rsid w:val="00C95FD0"/>
    <w:rsid w:val="00C97444"/>
    <w:rsid w:val="00CA529B"/>
    <w:rsid w:val="00CB3324"/>
    <w:rsid w:val="00CB4D5D"/>
    <w:rsid w:val="00CC0209"/>
    <w:rsid w:val="00CC49F9"/>
    <w:rsid w:val="00CC5098"/>
    <w:rsid w:val="00CD5E4F"/>
    <w:rsid w:val="00CD7AF4"/>
    <w:rsid w:val="00CE0BB0"/>
    <w:rsid w:val="00CE628C"/>
    <w:rsid w:val="00CF0DDB"/>
    <w:rsid w:val="00D022A9"/>
    <w:rsid w:val="00D02C20"/>
    <w:rsid w:val="00D168B1"/>
    <w:rsid w:val="00D31850"/>
    <w:rsid w:val="00D50288"/>
    <w:rsid w:val="00D57407"/>
    <w:rsid w:val="00D6435B"/>
    <w:rsid w:val="00D7202E"/>
    <w:rsid w:val="00D80607"/>
    <w:rsid w:val="00D82713"/>
    <w:rsid w:val="00D87166"/>
    <w:rsid w:val="00D954D2"/>
    <w:rsid w:val="00D96E53"/>
    <w:rsid w:val="00DA1189"/>
    <w:rsid w:val="00DA30DA"/>
    <w:rsid w:val="00DA3AB2"/>
    <w:rsid w:val="00DE7308"/>
    <w:rsid w:val="00DE7A56"/>
    <w:rsid w:val="00DF12AE"/>
    <w:rsid w:val="00DF4C63"/>
    <w:rsid w:val="00DF554C"/>
    <w:rsid w:val="00DF627B"/>
    <w:rsid w:val="00E059AE"/>
    <w:rsid w:val="00E1773E"/>
    <w:rsid w:val="00E23C59"/>
    <w:rsid w:val="00E24C82"/>
    <w:rsid w:val="00E37128"/>
    <w:rsid w:val="00E62D55"/>
    <w:rsid w:val="00E77BEE"/>
    <w:rsid w:val="00E81700"/>
    <w:rsid w:val="00E84D97"/>
    <w:rsid w:val="00EA2457"/>
    <w:rsid w:val="00EA5342"/>
    <w:rsid w:val="00EA7110"/>
    <w:rsid w:val="00F1360B"/>
    <w:rsid w:val="00F164D2"/>
    <w:rsid w:val="00F22508"/>
    <w:rsid w:val="00F30937"/>
    <w:rsid w:val="00F75535"/>
    <w:rsid w:val="00F92D29"/>
    <w:rsid w:val="00F944A4"/>
    <w:rsid w:val="00F97D08"/>
    <w:rsid w:val="00FB54EB"/>
    <w:rsid w:val="00FC5277"/>
    <w:rsid w:val="00FD0519"/>
    <w:rsid w:val="00FF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8C5BC52"/>
  <w15:chartTrackingRefBased/>
  <w15:docId w15:val="{13CE10C2-9051-423B-B997-E4891430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189"/>
    <w:pPr>
      <w:overflowPunct w:val="0"/>
      <w:autoSpaceDE w:val="0"/>
      <w:autoSpaceDN w:val="0"/>
      <w:adjustRightInd w:val="0"/>
      <w:textAlignment w:val="baseline"/>
    </w:pPr>
    <w:rPr>
      <w:rFonts w:ascii="Switzerland" w:hAnsi="Switzerland"/>
      <w:sz w:val="24"/>
    </w:rPr>
  </w:style>
  <w:style w:type="paragraph" w:styleId="Heading1">
    <w:name w:val="heading 1"/>
    <w:basedOn w:val="Normal"/>
    <w:next w:val="Normal"/>
    <w:qFormat/>
    <w:rsid w:val="00DA1189"/>
    <w:pPr>
      <w:keepNext/>
      <w:overflowPunct/>
      <w:autoSpaceDE/>
      <w:autoSpaceDN/>
      <w:adjustRightInd/>
      <w:textAlignment w:val="auto"/>
      <w:outlineLvl w:val="0"/>
    </w:pPr>
    <w:rPr>
      <w:rFonts w:ascii="Dunav Swiss Black" w:hAnsi="Dunav Swiss Black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A11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A118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A1189"/>
    <w:pPr>
      <w:tabs>
        <w:tab w:val="left" w:pos="2127"/>
        <w:tab w:val="right" w:pos="5443"/>
      </w:tabs>
    </w:pPr>
    <w:rPr>
      <w:rFonts w:ascii="Dunav Swiss" w:hAnsi="Dunav Swiss"/>
      <w:sz w:val="16"/>
    </w:rPr>
  </w:style>
  <w:style w:type="table" w:styleId="TableGrid">
    <w:name w:val="Table Grid"/>
    <w:basedOn w:val="TableNormal"/>
    <w:rsid w:val="00DA118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9E290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E2904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8E0F4C"/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ADA19-C7D9-4252-99A4-4B638A44A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Kompanija DUNAV osiguranje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Tanja Jovisic</dc:creator>
  <cp:keywords/>
  <cp:lastModifiedBy>Mirjana Ilić-Milisavljević</cp:lastModifiedBy>
  <cp:revision>12</cp:revision>
  <cp:lastPrinted>2022-03-22T07:42:00Z</cp:lastPrinted>
  <dcterms:created xsi:type="dcterms:W3CDTF">2021-03-26T09:12:00Z</dcterms:created>
  <dcterms:modified xsi:type="dcterms:W3CDTF">2022-03-22T11:47:00Z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Mirjana.Ilic@dunav.com</vt:lpwstr>
  </property>
  <property fmtid="{D5CDD505-2E9C-101B-9397-08002B2CF9AE}" pid="5" name="MSIP_Label_d804cba3-4230-45ca-9216-d82f2af2d78b_SetDate">
    <vt:lpwstr>2020-03-24T09:36:54.2323245Z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264af270-c3cc-4a92-9c54-5c35fdd5adba_Enabled">
    <vt:lpwstr>true</vt:lpwstr>
  </property>
  <property fmtid="{D5CDD505-2E9C-101B-9397-08002B2CF9AE}" pid="10" name="MSIP_Label_264af270-c3cc-4a92-9c54-5c35fdd5adba_SetDate">
    <vt:lpwstr>2022-03-18T15:07:49Z</vt:lpwstr>
  </property>
  <property fmtid="{D5CDD505-2E9C-101B-9397-08002B2CF9AE}" pid="11" name="MSIP_Label_264af270-c3cc-4a92-9c54-5c35fdd5adba_Method">
    <vt:lpwstr>Privileged</vt:lpwstr>
  </property>
  <property fmtid="{D5CDD505-2E9C-101B-9397-08002B2CF9AE}" pid="12" name="MSIP_Label_264af270-c3cc-4a92-9c54-5c35fdd5adba_Name">
    <vt:lpwstr>264af270-c3cc-4a92-9c54-5c35fdd5adba</vt:lpwstr>
  </property>
  <property fmtid="{D5CDD505-2E9C-101B-9397-08002B2CF9AE}" pid="13" name="MSIP_Label_264af270-c3cc-4a92-9c54-5c35fdd5adba_SiteId">
    <vt:lpwstr>8ffab0aa-8d0d-46af-a297-dfb78955eadf</vt:lpwstr>
  </property>
  <property fmtid="{D5CDD505-2E9C-101B-9397-08002B2CF9AE}" pid="14" name="MSIP_Label_264af270-c3cc-4a92-9c54-5c35fdd5adba_ActionId">
    <vt:lpwstr>e294238d-cdf0-4271-8f07-d663052f170c</vt:lpwstr>
  </property>
  <property fmtid="{D5CDD505-2E9C-101B-9397-08002B2CF9AE}" pid="15" name="MSIP_Label_264af270-c3cc-4a92-9c54-5c35fdd5adba_ContentBits">
    <vt:lpwstr>0</vt:lpwstr>
  </property>
</Properties>
</file>